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E0D" w:rsidRPr="0096365D" w:rsidRDefault="004B5E0D" w:rsidP="004B5E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365D">
        <w:rPr>
          <w:rFonts w:ascii="Times New Roman" w:hAnsi="Times New Roman" w:cs="Times New Roman"/>
          <w:sz w:val="20"/>
          <w:szCs w:val="20"/>
        </w:rPr>
        <w:t xml:space="preserve">Iktatószám: </w:t>
      </w:r>
    </w:p>
    <w:p w:rsidR="002E68D0" w:rsidRDefault="002E68D0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E0D" w:rsidRDefault="004B5E0D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22B">
        <w:rPr>
          <w:rFonts w:ascii="Times New Roman" w:hAnsi="Times New Roman" w:cs="Times New Roman"/>
          <w:b/>
          <w:sz w:val="28"/>
          <w:szCs w:val="28"/>
        </w:rPr>
        <w:t>KÖZSZOLGÁLTATÁSI SZERZŐDÉS</w:t>
      </w:r>
    </w:p>
    <w:p w:rsidR="004B5E0D" w:rsidRPr="0015722B" w:rsidRDefault="00483572" w:rsidP="004B5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B5E0D">
        <w:rPr>
          <w:rFonts w:ascii="Times New Roman" w:hAnsi="Times New Roman" w:cs="Times New Roman"/>
          <w:b/>
          <w:sz w:val="28"/>
          <w:szCs w:val="28"/>
        </w:rPr>
        <w:t>. számú módosítás</w:t>
      </w:r>
    </w:p>
    <w:p w:rsidR="00F824A3" w:rsidRDefault="00F824A3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2C2F" w:rsidRDefault="00732C2F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Statisztikai számjele: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15735708-8411-321-01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D276E3">
        <w:rPr>
          <w:rFonts w:ascii="Times New Roman" w:hAnsi="Times New Roman" w:cs="Times New Roman"/>
          <w:sz w:val="24"/>
          <w:szCs w:val="24"/>
        </w:rPr>
        <w:t>15735708-2-42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2C6342">
        <w:rPr>
          <w:rFonts w:ascii="Times New Roman" w:hAnsi="Times New Roman" w:cs="Times New Roman"/>
          <w:sz w:val="24"/>
          <w:szCs w:val="24"/>
        </w:rPr>
        <w:t>10403239-00033032-00000009</w:t>
      </w:r>
    </w:p>
    <w:p w:rsidR="004B5E0D" w:rsidRPr="0015722B" w:rsidRDefault="004B5E0D" w:rsidP="004B5E0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Képviseli: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Niedermüller Péter</w:t>
      </w:r>
      <w:r w:rsidRPr="0015722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Önkormányzat)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:rsidR="00483572" w:rsidRPr="0015722B" w:rsidRDefault="00483572" w:rsidP="004835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Gólem Színház Közhasznú Egyesület</w:t>
      </w:r>
    </w:p>
    <w:p w:rsidR="00483572" w:rsidRDefault="00483572" w:rsidP="0048357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2721 Pilis, Újerdő út 5.</w:t>
      </w:r>
    </w:p>
    <w:p w:rsidR="00483572" w:rsidRPr="0015722B" w:rsidRDefault="00483572" w:rsidP="0048357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Nyilvántartási száma</w:t>
      </w:r>
      <w:r w:rsidRPr="0015722B">
        <w:rPr>
          <w:rFonts w:ascii="Times New Roman" w:hAnsi="Times New Roman" w:cs="Times New Roman"/>
          <w:sz w:val="24"/>
          <w:szCs w:val="24"/>
        </w:rPr>
        <w:t>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01-02-0011517</w:t>
      </w:r>
    </w:p>
    <w:p w:rsidR="00483572" w:rsidRPr="0015722B" w:rsidRDefault="00483572" w:rsidP="0048357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18187135-2-13</w:t>
      </w:r>
    </w:p>
    <w:p w:rsidR="00483572" w:rsidRDefault="00483572" w:rsidP="0048357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372D19">
        <w:rPr>
          <w:rFonts w:ascii="Times New Roman" w:hAnsi="Times New Roman" w:cs="Times New Roman"/>
          <w:sz w:val="24"/>
          <w:szCs w:val="24"/>
        </w:rPr>
        <w:t>16200010-10074668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572" w:rsidRPr="0015722B" w:rsidRDefault="00483572" w:rsidP="0048357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Borgula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András titkár</w:t>
      </w:r>
    </w:p>
    <w:p w:rsidR="004B5E0D" w:rsidRPr="0015722B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Szolgáltató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Szolgáltató) között (a továbbiakban együttesen: Felek)</w:t>
      </w: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0D" w:rsidRDefault="004B5E0D" w:rsidP="004B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helyen és időb</w:t>
      </w:r>
      <w:r>
        <w:rPr>
          <w:rFonts w:ascii="Times New Roman" w:hAnsi="Times New Roman" w:cs="Times New Roman"/>
          <w:sz w:val="24"/>
          <w:szCs w:val="24"/>
        </w:rPr>
        <w:t>en az alábbi feltételek szerint:</w:t>
      </w:r>
    </w:p>
    <w:p w:rsidR="004B5E0D" w:rsidRPr="004B5E0D" w:rsidRDefault="004B5E0D" w:rsidP="002E68D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68D0" w:rsidRDefault="002E68D0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E0D" w:rsidRDefault="004B5E0D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E0D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2E68D0" w:rsidRDefault="002E68D0" w:rsidP="00F824A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E0D" w:rsidRDefault="004B5E0D" w:rsidP="002E68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E0D">
        <w:rPr>
          <w:rFonts w:ascii="Times New Roman" w:hAnsi="Times New Roman" w:cs="Times New Roman"/>
          <w:sz w:val="24"/>
          <w:szCs w:val="24"/>
        </w:rPr>
        <w:t xml:space="preserve">Az Önkormányzat és a </w:t>
      </w:r>
      <w:r w:rsidR="00483572" w:rsidRPr="00483572">
        <w:rPr>
          <w:rFonts w:ascii="Times New Roman" w:hAnsi="Times New Roman" w:cs="Times New Roman"/>
          <w:sz w:val="24"/>
          <w:szCs w:val="24"/>
        </w:rPr>
        <w:t>Gólem Színház Közhasznú Egyesület</w:t>
      </w:r>
      <w:r w:rsidRPr="004B5E0D">
        <w:rPr>
          <w:rFonts w:ascii="Times New Roman" w:hAnsi="Times New Roman" w:cs="Times New Roman"/>
          <w:sz w:val="24"/>
          <w:szCs w:val="24"/>
        </w:rPr>
        <w:t xml:space="preserve"> között 2019. szeptember 5. napján közszolgáltatási szerződés jött létre</w:t>
      </w:r>
      <w:r w:rsidR="00483572">
        <w:rPr>
          <w:rFonts w:ascii="Times New Roman" w:hAnsi="Times New Roman" w:cs="Times New Roman"/>
          <w:sz w:val="24"/>
          <w:szCs w:val="24"/>
        </w:rPr>
        <w:t xml:space="preserve">, amelyben az Önkormányzat megbízta Szolgáltatót az Erzsébetvárosi Zsidó Történeti Tár és a Gólem Színház szakmai koncepciójának mentén közös, egymásra épülő </w:t>
      </w:r>
      <w:r w:rsidR="00483572" w:rsidRPr="0015722B">
        <w:rPr>
          <w:rFonts w:ascii="Times New Roman" w:hAnsi="Times New Roman" w:cs="Times New Roman"/>
          <w:sz w:val="24"/>
          <w:szCs w:val="24"/>
        </w:rPr>
        <w:t xml:space="preserve">programok megszervezésével, létrehozásával, bemutatásával, együttműködések kialakításával, a kerület kulturális </w:t>
      </w:r>
      <w:r w:rsidR="00483572">
        <w:rPr>
          <w:rFonts w:ascii="Times New Roman" w:hAnsi="Times New Roman" w:cs="Times New Roman"/>
          <w:sz w:val="24"/>
          <w:szCs w:val="24"/>
        </w:rPr>
        <w:t>életének színesítése, hagyományainak ápolása és megőrzése érdekében</w:t>
      </w:r>
      <w:r w:rsidR="00483572" w:rsidRPr="0015722B">
        <w:rPr>
          <w:rFonts w:ascii="Times New Roman" w:hAnsi="Times New Roman" w:cs="Times New Roman"/>
          <w:sz w:val="24"/>
          <w:szCs w:val="24"/>
        </w:rPr>
        <w:t>.</w:t>
      </w:r>
      <w:r w:rsidRPr="004B5E0D">
        <w:rPr>
          <w:rFonts w:ascii="Times New Roman" w:hAnsi="Times New Roman" w:cs="Times New Roman"/>
          <w:sz w:val="24"/>
          <w:szCs w:val="24"/>
        </w:rPr>
        <w:t xml:space="preserve"> előadó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B5E0D">
        <w:rPr>
          <w:rFonts w:ascii="Times New Roman" w:hAnsi="Times New Roman" w:cs="Times New Roman"/>
          <w:sz w:val="24"/>
          <w:szCs w:val="24"/>
        </w:rPr>
        <w:t>művészeti szolgáltatások tartós biztosítására</w:t>
      </w:r>
      <w:r w:rsidR="00483572">
        <w:rPr>
          <w:rFonts w:ascii="Times New Roman" w:hAnsi="Times New Roman" w:cs="Times New Roman"/>
          <w:sz w:val="24"/>
          <w:szCs w:val="24"/>
        </w:rPr>
        <w:t>.</w:t>
      </w:r>
      <w:r w:rsidR="00FF7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303" w:rsidRDefault="00284303" w:rsidP="002E68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19F" w:rsidRPr="00284303" w:rsidRDefault="00284303" w:rsidP="00284303">
      <w:pPr>
        <w:pStyle w:val="Listaszerbekezds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4303">
        <w:rPr>
          <w:rFonts w:ascii="Times New Roman" w:hAnsi="Times New Roman" w:cs="Times New Roman"/>
          <w:sz w:val="24"/>
          <w:szCs w:val="24"/>
        </w:rPr>
        <w:t xml:space="preserve">Felek egyező akarattal a fent körülírt Közszolgáltatási szerződést (a továbbiakban: szerződés) a </w:t>
      </w:r>
      <w:proofErr w:type="gramStart"/>
      <w:r w:rsidRPr="00284303">
        <w:rPr>
          <w:rFonts w:ascii="Times New Roman" w:hAnsi="Times New Roman" w:cs="Times New Roman"/>
          <w:sz w:val="24"/>
          <w:szCs w:val="24"/>
        </w:rPr>
        <w:t>Képviselő-testület …</w:t>
      </w:r>
      <w:proofErr w:type="gramEnd"/>
      <w:r w:rsidRPr="00284303">
        <w:rPr>
          <w:rFonts w:ascii="Times New Roman" w:hAnsi="Times New Roman" w:cs="Times New Roman"/>
          <w:sz w:val="24"/>
          <w:szCs w:val="24"/>
        </w:rPr>
        <w:t>/2024. (V.</w:t>
      </w:r>
      <w:r w:rsidR="005E0B2D">
        <w:rPr>
          <w:rFonts w:ascii="Times New Roman" w:hAnsi="Times New Roman" w:cs="Times New Roman"/>
          <w:sz w:val="24"/>
          <w:szCs w:val="24"/>
        </w:rPr>
        <w:t>15</w:t>
      </w:r>
      <w:r w:rsidRPr="00284303">
        <w:rPr>
          <w:rFonts w:ascii="Times New Roman" w:hAnsi="Times New Roman" w:cs="Times New Roman"/>
          <w:sz w:val="24"/>
          <w:szCs w:val="24"/>
        </w:rPr>
        <w:t>.) határozata alapján az alábbiak szerint módosítják:</w:t>
      </w:r>
    </w:p>
    <w:p w:rsidR="00284303" w:rsidRPr="0048019F" w:rsidRDefault="00284303" w:rsidP="00284303">
      <w:pPr>
        <w:pStyle w:val="Listaszerbekezds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9476F" w:rsidRDefault="00D9476F" w:rsidP="00D01543">
      <w:pPr>
        <w:pStyle w:val="Listaszerbekezds"/>
        <w:numPr>
          <w:ilvl w:val="1"/>
          <w:numId w:val="1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I. 1.1 pontja az alábbiak szerint módosul:</w:t>
      </w:r>
    </w:p>
    <w:p w:rsidR="00D9476F" w:rsidRDefault="00D9476F" w:rsidP="00732C2F">
      <w:pPr>
        <w:pStyle w:val="Listaszerbekezds"/>
        <w:spacing w:before="120" w:after="120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D9476F" w:rsidRPr="00732C2F" w:rsidRDefault="00D9476F" w:rsidP="00732C2F">
      <w:pPr>
        <w:pStyle w:val="Listaszerbekezds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„1.1. Az Önkormányzat, figyelemmel a Magyarország helyi önkormányzatairól szóló 2011. évi CLXXXIX. törvény 13. § (1) 7. pontjára és a 23. § (5) 7. pontjára, kiemelten fontosnak tekinti a kerületi kulturális élet megfelelő formában történő támogatását, 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kerület kulturális örökség helyi védelmét, a helyi közművelődési tevékenység támogatását. Mindezek megvalósulására Felek az alábbi szerződést kötik Önkormányzat kulturális közszolgáltatási feladatainak ellátása érdekében, </w:t>
      </w:r>
      <w:r w:rsidRPr="00732C2F">
        <w:rPr>
          <w:rFonts w:ascii="Times New Roman" w:hAnsi="Times New Roman" w:cs="Times New Roman"/>
          <w:i/>
          <w:sz w:val="24"/>
          <w:szCs w:val="24"/>
        </w:rPr>
        <w:t>amelyet a Képviselő-testület 219/2019. (VIII. 23.) határozatával fogadott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A szerződés módosításra került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/2024. (V.15.) határozat alapján, amelyet a jelen dokumentum foglal egységes szerkezetbe.”</w:t>
      </w:r>
    </w:p>
    <w:p w:rsidR="00D9476F" w:rsidRDefault="00D9476F" w:rsidP="00732C2F">
      <w:pPr>
        <w:pStyle w:val="Listaszerbekezds"/>
        <w:spacing w:before="120" w:after="120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D01543" w:rsidRPr="00D01543" w:rsidRDefault="00EA5407" w:rsidP="00D01543">
      <w:pPr>
        <w:pStyle w:val="Listaszerbekezds"/>
        <w:numPr>
          <w:ilvl w:val="1"/>
          <w:numId w:val="1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01543">
        <w:rPr>
          <w:rFonts w:ascii="Times New Roman" w:hAnsi="Times New Roman" w:cs="Times New Roman"/>
          <w:sz w:val="24"/>
          <w:szCs w:val="24"/>
        </w:rPr>
        <w:t>A szerződés II. 2.1.1. pontja az alábbiak szerint módosul:</w:t>
      </w:r>
    </w:p>
    <w:p w:rsidR="00D01543" w:rsidRPr="00D01543" w:rsidRDefault="00D01543" w:rsidP="00D01543">
      <w:pPr>
        <w:pStyle w:val="Listaszerbekezds"/>
        <w:spacing w:before="120" w:after="120"/>
        <w:ind w:left="79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01543" w:rsidRPr="00D01543" w:rsidRDefault="00D01543" w:rsidP="00D01543">
      <w:pPr>
        <w:pStyle w:val="Listaszerbekezds"/>
        <w:spacing w:before="120" w:after="120"/>
        <w:ind w:left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D01543">
        <w:rPr>
          <w:rFonts w:ascii="Times New Roman" w:hAnsi="Times New Roman" w:cs="Times New Roman"/>
          <w:sz w:val="24"/>
          <w:szCs w:val="24"/>
        </w:rPr>
        <w:t xml:space="preserve">2.1.1. A Szolgáltató szakmai együttműködést vállal az Erzsébetvárosi Zsidó Történeti Tárat működtető Erzsébetvárosi Zsidó Örökségért Alapítvánnyal. A szakmai együttműködés az Erzsébetvárosi Zsidó Történeti Tár és a Gólem Színház szakmai </w:t>
      </w:r>
      <w:proofErr w:type="gramStart"/>
      <w:r w:rsidRPr="00D01543">
        <w:rPr>
          <w:rFonts w:ascii="Times New Roman" w:hAnsi="Times New Roman" w:cs="Times New Roman"/>
          <w:sz w:val="24"/>
          <w:szCs w:val="24"/>
        </w:rPr>
        <w:t>koncepciójának</w:t>
      </w:r>
      <w:proofErr w:type="gramEnd"/>
      <w:r w:rsidRPr="00D01543">
        <w:rPr>
          <w:rFonts w:ascii="Times New Roman" w:hAnsi="Times New Roman" w:cs="Times New Roman"/>
          <w:sz w:val="24"/>
          <w:szCs w:val="24"/>
        </w:rPr>
        <w:t xml:space="preserve"> mentén közös, egymásra épülő programok megvalósítására, napi szintű kapcsolattartásra irányul.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EA5407" w:rsidRDefault="00EA5407" w:rsidP="00EA5407">
      <w:pPr>
        <w:pStyle w:val="Listaszerbekezds"/>
        <w:spacing w:before="12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5407" w:rsidRDefault="00EA5407" w:rsidP="00EA5407">
      <w:pPr>
        <w:pStyle w:val="Listaszerbekezds"/>
        <w:spacing w:before="12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5407" w:rsidRDefault="0048019F" w:rsidP="0048019F">
      <w:pPr>
        <w:pStyle w:val="Listaszerbekezds"/>
        <w:numPr>
          <w:ilvl w:val="1"/>
          <w:numId w:val="1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8019F">
        <w:rPr>
          <w:rFonts w:ascii="Times New Roman" w:hAnsi="Times New Roman" w:cs="Times New Roman"/>
          <w:sz w:val="24"/>
          <w:szCs w:val="24"/>
        </w:rPr>
        <w:t>A szerződés</w:t>
      </w:r>
      <w:r w:rsidR="004B5E0D" w:rsidRPr="0048019F">
        <w:rPr>
          <w:rFonts w:ascii="Times New Roman" w:hAnsi="Times New Roman" w:cs="Times New Roman"/>
          <w:sz w:val="24"/>
          <w:szCs w:val="24"/>
        </w:rPr>
        <w:t xml:space="preserve"> </w:t>
      </w:r>
      <w:r w:rsidR="00EA5407">
        <w:rPr>
          <w:rFonts w:ascii="Times New Roman" w:hAnsi="Times New Roman" w:cs="Times New Roman"/>
          <w:sz w:val="24"/>
          <w:szCs w:val="24"/>
        </w:rPr>
        <w:t xml:space="preserve">alábbi, </w:t>
      </w:r>
      <w:r w:rsidR="00483572" w:rsidRPr="0048019F">
        <w:rPr>
          <w:rFonts w:ascii="Times New Roman" w:hAnsi="Times New Roman" w:cs="Times New Roman"/>
          <w:sz w:val="24"/>
          <w:szCs w:val="24"/>
        </w:rPr>
        <w:t>II</w:t>
      </w:r>
      <w:r w:rsidR="004B5E0D" w:rsidRPr="0048019F">
        <w:rPr>
          <w:rFonts w:ascii="Times New Roman" w:hAnsi="Times New Roman" w:cs="Times New Roman"/>
          <w:sz w:val="24"/>
          <w:szCs w:val="24"/>
        </w:rPr>
        <w:t xml:space="preserve">. </w:t>
      </w:r>
      <w:r w:rsidR="00483572" w:rsidRPr="0048019F">
        <w:rPr>
          <w:rFonts w:ascii="Times New Roman" w:hAnsi="Times New Roman" w:cs="Times New Roman"/>
          <w:sz w:val="24"/>
          <w:szCs w:val="24"/>
        </w:rPr>
        <w:t>2.1.</w:t>
      </w:r>
      <w:r w:rsidR="00EA5407">
        <w:rPr>
          <w:rFonts w:ascii="Times New Roman" w:hAnsi="Times New Roman" w:cs="Times New Roman"/>
          <w:sz w:val="24"/>
          <w:szCs w:val="24"/>
        </w:rPr>
        <w:t>2</w:t>
      </w:r>
      <w:r w:rsidR="004B5E0D" w:rsidRPr="0048019F">
        <w:rPr>
          <w:rFonts w:ascii="Times New Roman" w:hAnsi="Times New Roman" w:cs="Times New Roman"/>
          <w:sz w:val="24"/>
          <w:szCs w:val="24"/>
        </w:rPr>
        <w:t xml:space="preserve"> pontja </w:t>
      </w:r>
      <w:r w:rsidR="00EA5407">
        <w:rPr>
          <w:rFonts w:ascii="Times New Roman" w:hAnsi="Times New Roman" w:cs="Times New Roman"/>
          <w:sz w:val="24"/>
          <w:szCs w:val="24"/>
        </w:rPr>
        <w:t>törlésre kerül.</w:t>
      </w:r>
    </w:p>
    <w:p w:rsidR="00284303" w:rsidRDefault="00EA5407" w:rsidP="00EA5407">
      <w:pPr>
        <w:spacing w:before="120" w:after="12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[2.1.2. </w:t>
      </w:r>
      <w:r w:rsidR="00483572" w:rsidRPr="0048019F">
        <w:rPr>
          <w:rFonts w:ascii="Times New Roman" w:hAnsi="Times New Roman" w:cs="Times New Roman"/>
          <w:sz w:val="24"/>
          <w:szCs w:val="24"/>
        </w:rPr>
        <w:t>Szolgáltató vállalja</w:t>
      </w:r>
      <w:r>
        <w:rPr>
          <w:rFonts w:ascii="Times New Roman" w:hAnsi="Times New Roman" w:cs="Times New Roman"/>
          <w:sz w:val="24"/>
          <w:szCs w:val="24"/>
        </w:rPr>
        <w:t xml:space="preserve"> továbbá</w:t>
      </w:r>
      <w:r w:rsidR="00483572" w:rsidRPr="0048019F">
        <w:rPr>
          <w:rFonts w:ascii="Times New Roman" w:hAnsi="Times New Roman" w:cs="Times New Roman"/>
          <w:sz w:val="24"/>
          <w:szCs w:val="24"/>
        </w:rPr>
        <w:t xml:space="preserve">, hogy működteti az Erzsébetvárosi Zsidó Történeti Tár kóser </w:t>
      </w:r>
      <w:proofErr w:type="spellStart"/>
      <w:r w:rsidR="00483572" w:rsidRPr="0048019F">
        <w:rPr>
          <w:rFonts w:ascii="Times New Roman" w:hAnsi="Times New Roman" w:cs="Times New Roman"/>
          <w:sz w:val="24"/>
          <w:szCs w:val="24"/>
        </w:rPr>
        <w:t>style</w:t>
      </w:r>
      <w:proofErr w:type="spellEnd"/>
      <w:r w:rsidR="00483572" w:rsidRPr="0048019F">
        <w:rPr>
          <w:rFonts w:ascii="Times New Roman" w:hAnsi="Times New Roman" w:cs="Times New Roman"/>
          <w:sz w:val="24"/>
          <w:szCs w:val="24"/>
        </w:rPr>
        <w:t xml:space="preserve"> kávézóját a 1077 Budapest, Csányi u. 5. szám alatti épületben.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2E68D0" w:rsidRDefault="002E68D0" w:rsidP="0048019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A5407" w:rsidRDefault="00EA5407" w:rsidP="00EA5407">
      <w:pPr>
        <w:pStyle w:val="Listaszerbekezds"/>
        <w:numPr>
          <w:ilvl w:val="1"/>
          <w:numId w:val="1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IV. 4. 4 pontja az alábbiak szerint módosul:</w:t>
      </w:r>
    </w:p>
    <w:p w:rsidR="00EA5407" w:rsidRDefault="00EA5407" w:rsidP="00EA5407">
      <w:pPr>
        <w:pStyle w:val="Listaszerbekezds"/>
        <w:spacing w:before="120" w:after="120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EA5407" w:rsidRDefault="00EA5407" w:rsidP="00EA5407">
      <w:pPr>
        <w:pStyle w:val="Listaszerbekezds"/>
        <w:spacing w:before="120" w:after="12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„4.4. Szolgáltató vállalja, hogy a 2.1.3. pontban foglalt feladat ellátását saját forrásból biztosítja.”</w:t>
      </w:r>
    </w:p>
    <w:p w:rsidR="00EA5407" w:rsidRPr="00EA5407" w:rsidRDefault="00EA5407" w:rsidP="00EA5407">
      <w:pPr>
        <w:pStyle w:val="Listaszerbekezds"/>
        <w:spacing w:before="120"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019F" w:rsidRPr="0048019F" w:rsidRDefault="0048019F" w:rsidP="0048019F">
      <w:pPr>
        <w:pStyle w:val="Listaszerbekezds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8019F" w:rsidRPr="0048019F" w:rsidRDefault="0048019F" w:rsidP="0048019F">
      <w:pPr>
        <w:pStyle w:val="Listaszerbekezds"/>
        <w:numPr>
          <w:ilvl w:val="1"/>
          <w:numId w:val="13"/>
        </w:numPr>
        <w:spacing w:before="120" w:after="12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8019F" w:rsidRPr="00EA5407" w:rsidRDefault="0048019F" w:rsidP="00EA5407">
      <w:pPr>
        <w:pStyle w:val="Listaszerbekezds"/>
        <w:numPr>
          <w:ilvl w:val="1"/>
          <w:numId w:val="12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A5407">
        <w:rPr>
          <w:rFonts w:ascii="Times New Roman" w:hAnsi="Times New Roman" w:cs="Times New Roman"/>
          <w:sz w:val="24"/>
          <w:szCs w:val="24"/>
        </w:rPr>
        <w:t>A szerződés V. 5.1. pontja az alábbiak szerint módosul:</w:t>
      </w:r>
    </w:p>
    <w:p w:rsidR="0048019F" w:rsidRDefault="0048019F" w:rsidP="00EA5407">
      <w:pPr>
        <w:pStyle w:val="Listaszerbekezds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407" w:rsidRDefault="00EA5407" w:rsidP="00EA5407">
      <w:p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„5.1. </w:t>
      </w:r>
      <w:r w:rsidRPr="0015722B">
        <w:rPr>
          <w:rFonts w:ascii="Times New Roman" w:hAnsi="Times New Roman" w:cs="Times New Roman"/>
          <w:sz w:val="24"/>
          <w:szCs w:val="24"/>
        </w:rPr>
        <w:t xml:space="preserve">Szolgáltató köteles az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722B">
        <w:rPr>
          <w:rFonts w:ascii="Times New Roman" w:hAnsi="Times New Roman" w:cs="Times New Roman"/>
          <w:sz w:val="24"/>
          <w:szCs w:val="24"/>
        </w:rPr>
        <w:t>.1. pont</w:t>
      </w:r>
      <w:r>
        <w:rPr>
          <w:rFonts w:ascii="Times New Roman" w:hAnsi="Times New Roman" w:cs="Times New Roman"/>
          <w:sz w:val="24"/>
          <w:szCs w:val="24"/>
        </w:rPr>
        <w:t xml:space="preserve">ban foglalt feladatok megvalósulásáról </w:t>
      </w:r>
      <w:r w:rsidRPr="0015722B">
        <w:rPr>
          <w:rFonts w:ascii="Times New Roman" w:hAnsi="Times New Roman" w:cs="Times New Roman"/>
          <w:sz w:val="24"/>
          <w:szCs w:val="24"/>
        </w:rPr>
        <w:t xml:space="preserve">a tárgyévet követő </w:t>
      </w:r>
      <w:r>
        <w:rPr>
          <w:rFonts w:ascii="Times New Roman" w:hAnsi="Times New Roman" w:cs="Times New Roman"/>
          <w:sz w:val="24"/>
          <w:szCs w:val="24"/>
        </w:rPr>
        <w:t xml:space="preserve">augusztus </w:t>
      </w:r>
      <w:r w:rsidRPr="0015722B">
        <w:rPr>
          <w:rFonts w:ascii="Times New Roman" w:hAnsi="Times New Roman" w:cs="Times New Roman"/>
          <w:sz w:val="24"/>
          <w:szCs w:val="24"/>
        </w:rPr>
        <w:t>31. napjáig fo</w:t>
      </w:r>
      <w:r>
        <w:rPr>
          <w:rFonts w:ascii="Times New Roman" w:hAnsi="Times New Roman" w:cs="Times New Roman"/>
          <w:sz w:val="24"/>
          <w:szCs w:val="24"/>
        </w:rPr>
        <w:t xml:space="preserve">tódokumentációval alátámasztott </w:t>
      </w:r>
      <w:r w:rsidRPr="0015722B">
        <w:rPr>
          <w:rFonts w:ascii="Times New Roman" w:hAnsi="Times New Roman" w:cs="Times New Roman"/>
          <w:sz w:val="24"/>
          <w:szCs w:val="24"/>
        </w:rPr>
        <w:t xml:space="preserve">szakmai beszámolót </w:t>
      </w:r>
      <w:r>
        <w:rPr>
          <w:rFonts w:ascii="Times New Roman" w:hAnsi="Times New Roman" w:cs="Times New Roman"/>
          <w:sz w:val="24"/>
          <w:szCs w:val="24"/>
        </w:rPr>
        <w:t xml:space="preserve">készíteni, mely tartalmazza a tárgyévben megvalósult feladatok </w:t>
      </w:r>
      <w:r w:rsidRPr="0015722B">
        <w:rPr>
          <w:rFonts w:ascii="Times New Roman" w:hAnsi="Times New Roman" w:cs="Times New Roman"/>
          <w:sz w:val="24"/>
          <w:szCs w:val="24"/>
        </w:rPr>
        <w:t xml:space="preserve">bemutatását, </w:t>
      </w:r>
      <w:r>
        <w:rPr>
          <w:rFonts w:ascii="Times New Roman" w:hAnsi="Times New Roman" w:cs="Times New Roman"/>
          <w:sz w:val="24"/>
          <w:szCs w:val="24"/>
        </w:rPr>
        <w:t>különösen</w:t>
      </w:r>
    </w:p>
    <w:p w:rsidR="00EA5407" w:rsidRPr="00DC6D4F" w:rsidRDefault="00EA5407" w:rsidP="00EA5407">
      <w:pPr>
        <w:pStyle w:val="Listaszerbekezds"/>
        <w:numPr>
          <w:ilvl w:val="0"/>
          <w:numId w:val="10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az Erzsébetvárosi Zsidó Történeti Tárral együttműködésben megvalósított programokat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A5407" w:rsidRPr="00DC6D4F" w:rsidRDefault="00EA5407" w:rsidP="00EA5407">
      <w:pPr>
        <w:pStyle w:val="Listaszerbekezds"/>
        <w:numPr>
          <w:ilvl w:val="0"/>
          <w:numId w:val="10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a bemutatott színházi előadásokat, a látogatók számát, a kedvezményben részesülők számát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A5407" w:rsidRPr="00DC6D4F" w:rsidRDefault="00EA5407" w:rsidP="00EA5407">
      <w:pPr>
        <w:pStyle w:val="Listaszerbekezds"/>
        <w:numPr>
          <w:ilvl w:val="0"/>
          <w:numId w:val="10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DC6D4F">
        <w:rPr>
          <w:rFonts w:ascii="Times New Roman" w:hAnsi="Times New Roman" w:cs="Times New Roman"/>
          <w:sz w:val="24"/>
          <w:szCs w:val="24"/>
        </w:rPr>
        <w:t>más kerületi intézménny</w:t>
      </w:r>
      <w:r>
        <w:rPr>
          <w:rFonts w:ascii="Times New Roman" w:hAnsi="Times New Roman" w:cs="Times New Roman"/>
          <w:sz w:val="24"/>
          <w:szCs w:val="24"/>
        </w:rPr>
        <w:t>el megvalósult együttműködések leírását.”</w:t>
      </w:r>
    </w:p>
    <w:p w:rsidR="00EA5407" w:rsidRDefault="00EA5407" w:rsidP="0048019F">
      <w:pPr>
        <w:pStyle w:val="Listaszerbekezds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2C2F" w:rsidRPr="0048019F" w:rsidRDefault="00732C2F" w:rsidP="0048019F">
      <w:pPr>
        <w:pStyle w:val="Listaszerbekezds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32C2F" w:rsidRDefault="002E68D0" w:rsidP="00280973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55B4D" w:rsidRPr="006E3CFD">
        <w:rPr>
          <w:rFonts w:ascii="Times New Roman" w:hAnsi="Times New Roman" w:cs="Times New Roman"/>
          <w:sz w:val="24"/>
          <w:szCs w:val="24"/>
        </w:rPr>
        <w:t xml:space="preserve">. </w:t>
      </w:r>
      <w:r w:rsidR="00E43283" w:rsidRPr="006E3CFD">
        <w:rPr>
          <w:rFonts w:ascii="Times New Roman" w:hAnsi="Times New Roman" w:cs="Times New Roman"/>
          <w:sz w:val="24"/>
          <w:szCs w:val="24"/>
        </w:rPr>
        <w:t xml:space="preserve"> </w:t>
      </w:r>
      <w:r w:rsidR="00E43283" w:rsidRPr="006E3CFD">
        <w:rPr>
          <w:rFonts w:ascii="Times New Roman" w:hAnsi="Times New Roman"/>
          <w:sz w:val="24"/>
          <w:szCs w:val="24"/>
        </w:rPr>
        <w:t>Szerződés fenti módosítással nem érintett részei változatlanul továbbra is hatályban maradnak és a módosítással együtt érvényesek.</w:t>
      </w:r>
    </w:p>
    <w:p w:rsidR="00732C2F" w:rsidRDefault="00732C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3283" w:rsidRPr="006E3CFD" w:rsidRDefault="00E43283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43283" w:rsidRDefault="00E43283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32C2F" w:rsidRPr="006E3CFD" w:rsidRDefault="00732C2F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6E3CFD" w:rsidRDefault="002E68D0" w:rsidP="0028097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="00A55B4D" w:rsidRPr="006E3CFD">
        <w:rPr>
          <w:rFonts w:ascii="Times New Roman" w:hAnsi="Times New Roman" w:cs="Times New Roman"/>
          <w:sz w:val="24"/>
          <w:szCs w:val="24"/>
        </w:rPr>
        <w:t>Felek a jelen megállapodásban foglalt feltételekkel egyetértenek azokat közösen értelmezték és a megállapodást, mint akaratukkal mindenben egyezőt jóváhagyólag aláírták.</w:t>
      </w:r>
    </w:p>
    <w:p w:rsidR="00A55B4D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Budapest, </w:t>
      </w:r>
    </w:p>
    <w:p w:rsidR="00A55B4D" w:rsidRDefault="00A55B4D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8D0" w:rsidRPr="0015722B" w:rsidRDefault="002E68D0" w:rsidP="00A55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B4D" w:rsidRPr="0015722B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5B4D" w:rsidRPr="0015722B" w:rsidTr="006852C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55B4D" w:rsidRPr="0015722B" w:rsidTr="006852C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:rsidR="00A55B4D" w:rsidRPr="0015722B" w:rsidRDefault="00A55B4D" w:rsidP="006852CE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A55B4D" w:rsidRPr="0015722B" w:rsidRDefault="00A55B4D" w:rsidP="006852CE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Niedermüller Péter</w:t>
            </w: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A55B4D" w:rsidRPr="0015722B" w:rsidRDefault="00A55B4D" w:rsidP="00685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Szolgáltató</w:t>
            </w:r>
          </w:p>
          <w:p w:rsidR="00483572" w:rsidRDefault="00483572" w:rsidP="006E5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572">
              <w:rPr>
                <w:rFonts w:ascii="Times New Roman" w:hAnsi="Times New Roman" w:cs="Times New Roman"/>
                <w:b/>
                <w:sz w:val="24"/>
                <w:szCs w:val="24"/>
              </w:rPr>
              <w:t>Gólem Színház Közhasznú Egyesület</w:t>
            </w:r>
          </w:p>
          <w:p w:rsidR="00A55B4D" w:rsidRPr="0015722B" w:rsidRDefault="00A55B4D" w:rsidP="006E5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 w:rsidR="00483572">
              <w:rPr>
                <w:rFonts w:ascii="Times New Roman" w:hAnsi="Times New Roman" w:cs="Times New Roman"/>
                <w:sz w:val="24"/>
                <w:szCs w:val="24"/>
              </w:rPr>
              <w:t>Borgula</w:t>
            </w:r>
            <w:proofErr w:type="spellEnd"/>
            <w:r w:rsidR="00483572">
              <w:rPr>
                <w:rFonts w:ascii="Times New Roman" w:hAnsi="Times New Roman" w:cs="Times New Roman"/>
                <w:sz w:val="24"/>
                <w:szCs w:val="24"/>
              </w:rPr>
              <w:t xml:space="preserve"> András titkár</w:t>
            </w:r>
          </w:p>
        </w:tc>
      </w:tr>
    </w:tbl>
    <w:p w:rsidR="00A55B4D" w:rsidRDefault="00A55B4D" w:rsidP="00A55B4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01543" w:rsidRPr="007B62E1" w:rsidRDefault="00D01543" w:rsidP="00D0154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D01543" w:rsidRPr="007B62E1" w:rsidRDefault="00D01543" w:rsidP="00D0154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Jogilag ellenőrizte</w:t>
      </w:r>
      <w:proofErr w:type="gramStart"/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: 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 xml:space="preserve">                                      </w:t>
      </w:r>
      <w:r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                     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Pénzügyi</w:t>
      </w:r>
      <w:proofErr w:type="gramEnd"/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 ellenjegyző:</w:t>
      </w:r>
    </w:p>
    <w:p w:rsidR="00D01543" w:rsidRPr="007B62E1" w:rsidRDefault="00D01543" w:rsidP="00D0154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:rsidR="00D01543" w:rsidRPr="007B62E1" w:rsidRDefault="00D01543" w:rsidP="00D0154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…………………………………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>…………………………………</w:t>
      </w:r>
    </w:p>
    <w:p w:rsidR="00D01543" w:rsidRPr="007B62E1" w:rsidRDefault="00D01543" w:rsidP="00D01543">
      <w:pPr>
        <w:pBdr>
          <w:top w:val="nil"/>
          <w:left w:val="nil"/>
          <w:bottom w:val="nil"/>
          <w:right w:val="nil"/>
          <w:between w:val="nil"/>
        </w:pBdr>
        <w:tabs>
          <w:tab w:val="center" w:pos="2127"/>
          <w:tab w:val="center" w:pos="7088"/>
        </w:tabs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>Tóth János jegyző</w:t>
      </w:r>
      <w:r w:rsidRPr="007B62E1">
        <w:rPr>
          <w:rFonts w:ascii="Times New Roman" w:eastAsia="Cambria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Cambria" w:hAnsi="Times New Roman" w:cs="Times New Roman"/>
          <w:color w:val="000000"/>
          <w:sz w:val="24"/>
          <w:szCs w:val="24"/>
        </w:rPr>
        <w:tab/>
        <w:t>Nemes Erzsébet gazdasági vezető</w:t>
      </w:r>
    </w:p>
    <w:sectPr w:rsidR="00D01543" w:rsidRPr="007B62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76" w:rsidRDefault="00574B76" w:rsidP="00F824A3">
      <w:pPr>
        <w:spacing w:after="0" w:line="240" w:lineRule="auto"/>
      </w:pPr>
      <w:r>
        <w:separator/>
      </w:r>
    </w:p>
  </w:endnote>
  <w:endnote w:type="continuationSeparator" w:id="0">
    <w:p w:rsidR="00574B76" w:rsidRDefault="00574B76" w:rsidP="00F8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791587805"/>
      <w:docPartObj>
        <w:docPartGallery w:val="Page Numbers (Bottom of Page)"/>
        <w:docPartUnique/>
      </w:docPartObj>
    </w:sdtPr>
    <w:sdtEndPr/>
    <w:sdtContent>
      <w:p w:rsidR="00F824A3" w:rsidRPr="00F824A3" w:rsidRDefault="00F824A3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24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24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24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2C2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824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24A3" w:rsidRPr="00F824A3" w:rsidRDefault="00F824A3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76" w:rsidRDefault="00574B76" w:rsidP="00F824A3">
      <w:pPr>
        <w:spacing w:after="0" w:line="240" w:lineRule="auto"/>
      </w:pPr>
      <w:r>
        <w:separator/>
      </w:r>
    </w:p>
  </w:footnote>
  <w:footnote w:type="continuationSeparator" w:id="0">
    <w:p w:rsidR="00574B76" w:rsidRDefault="00574B76" w:rsidP="00F8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898"/>
    <w:multiLevelType w:val="hybridMultilevel"/>
    <w:tmpl w:val="5824CB88"/>
    <w:lvl w:ilvl="0" w:tplc="6352D0AA">
      <w:start w:val="1"/>
      <w:numFmt w:val="bullet"/>
      <w:lvlText w:val="-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726C5"/>
    <w:multiLevelType w:val="multilevel"/>
    <w:tmpl w:val="0C600B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181E77"/>
    <w:multiLevelType w:val="multilevel"/>
    <w:tmpl w:val="E372484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B50213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7936F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4A412F"/>
    <w:multiLevelType w:val="hybridMultilevel"/>
    <w:tmpl w:val="C90A3988"/>
    <w:lvl w:ilvl="0" w:tplc="B8CAB2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575D4"/>
    <w:multiLevelType w:val="hybridMultilevel"/>
    <w:tmpl w:val="DD9EAD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C5194"/>
    <w:multiLevelType w:val="hybridMultilevel"/>
    <w:tmpl w:val="B5A62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D5E02"/>
    <w:multiLevelType w:val="hybridMultilevel"/>
    <w:tmpl w:val="9DF07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805E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06F9E"/>
    <w:multiLevelType w:val="hybridMultilevel"/>
    <w:tmpl w:val="A5BA73DA"/>
    <w:lvl w:ilvl="0" w:tplc="0E7A9C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960EEC"/>
    <w:multiLevelType w:val="hybridMultilevel"/>
    <w:tmpl w:val="4A5043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F16C1"/>
    <w:multiLevelType w:val="hybridMultilevel"/>
    <w:tmpl w:val="4E880C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12"/>
  </w:num>
  <w:num w:numId="12">
    <w:abstractNumId w:val="9"/>
  </w:num>
  <w:num w:numId="13">
    <w:abstractNumId w:val="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0D"/>
    <w:rsid w:val="00045F8C"/>
    <w:rsid w:val="0006409B"/>
    <w:rsid w:val="00132321"/>
    <w:rsid w:val="001C6E84"/>
    <w:rsid w:val="001E2746"/>
    <w:rsid w:val="00222BB9"/>
    <w:rsid w:val="00280973"/>
    <w:rsid w:val="00284303"/>
    <w:rsid w:val="002E68D0"/>
    <w:rsid w:val="0036610B"/>
    <w:rsid w:val="003761B9"/>
    <w:rsid w:val="00386DFC"/>
    <w:rsid w:val="00477E33"/>
    <w:rsid w:val="0048019F"/>
    <w:rsid w:val="00483572"/>
    <w:rsid w:val="00493EBC"/>
    <w:rsid w:val="004A5127"/>
    <w:rsid w:val="004B5E0D"/>
    <w:rsid w:val="00574B76"/>
    <w:rsid w:val="005867B8"/>
    <w:rsid w:val="005E0B2D"/>
    <w:rsid w:val="006404AB"/>
    <w:rsid w:val="006C2E75"/>
    <w:rsid w:val="006E3CFD"/>
    <w:rsid w:val="006E5B75"/>
    <w:rsid w:val="006F73B0"/>
    <w:rsid w:val="00732C2F"/>
    <w:rsid w:val="00776840"/>
    <w:rsid w:val="007831D4"/>
    <w:rsid w:val="008061D4"/>
    <w:rsid w:val="009748BC"/>
    <w:rsid w:val="009B4803"/>
    <w:rsid w:val="00A55B4D"/>
    <w:rsid w:val="00AE739C"/>
    <w:rsid w:val="00B001E2"/>
    <w:rsid w:val="00B605E2"/>
    <w:rsid w:val="00BA3FCD"/>
    <w:rsid w:val="00CC3E34"/>
    <w:rsid w:val="00D004DF"/>
    <w:rsid w:val="00D01543"/>
    <w:rsid w:val="00D06B72"/>
    <w:rsid w:val="00D9476F"/>
    <w:rsid w:val="00DC0996"/>
    <w:rsid w:val="00DC21BF"/>
    <w:rsid w:val="00DD7174"/>
    <w:rsid w:val="00E43283"/>
    <w:rsid w:val="00E737B3"/>
    <w:rsid w:val="00E95457"/>
    <w:rsid w:val="00EA5407"/>
    <w:rsid w:val="00F824A3"/>
    <w:rsid w:val="00F938BE"/>
    <w:rsid w:val="00FC31B5"/>
    <w:rsid w:val="00FD265C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86DB6-A961-483D-B8C1-1BA49C5A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5E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B5E0D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99"/>
    <w:locked/>
    <w:rsid w:val="004B5E0D"/>
  </w:style>
  <w:style w:type="character" w:styleId="Jegyzethivatkozs">
    <w:name w:val="annotation reference"/>
    <w:uiPriority w:val="99"/>
    <w:semiHidden/>
    <w:unhideWhenUsed/>
    <w:rsid w:val="004B5E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B5E0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B5E0D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5E0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A55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824A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824A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824A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82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24A3"/>
  </w:style>
  <w:style w:type="paragraph" w:styleId="llb">
    <w:name w:val="footer"/>
    <w:basedOn w:val="Norml"/>
    <w:link w:val="llbChar"/>
    <w:uiPriority w:val="99"/>
    <w:unhideWhenUsed/>
    <w:rsid w:val="00F82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2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4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8B483-79A7-47EC-9357-01D95622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545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Fehérvári Anita</cp:lastModifiedBy>
  <cp:revision>12</cp:revision>
  <cp:lastPrinted>2022-03-24T13:44:00Z</cp:lastPrinted>
  <dcterms:created xsi:type="dcterms:W3CDTF">2022-09-27T08:40:00Z</dcterms:created>
  <dcterms:modified xsi:type="dcterms:W3CDTF">2024-05-08T12:52:00Z</dcterms:modified>
</cp:coreProperties>
</file>