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205A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C36C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5004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2C36C9" w:rsidRPr="00E852FF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2C36C9" w:rsidRPr="00E852FF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E852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C36C9" w:rsidRPr="00E852FF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C36C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C36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36C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5004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5004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36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C1D00" w:rsidRDefault="002C36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1D0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C1D0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C1D0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C1D00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CC1D0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C1D00">
            <w:rPr>
              <w:rFonts w:ascii="Times New Roman" w:hAnsi="Times New Roman"/>
              <w:b/>
              <w:sz w:val="28"/>
            </w:rPr>
            <w:t>15</w:t>
          </w:r>
        </w:sdtContent>
      </w:sdt>
      <w:r w:rsidRPr="00CC1D0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C1D0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C1D0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CC1D00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CC1D0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C1D00" w:rsidRDefault="002C36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1D0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C1D0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C1D00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CC1D0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1D0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C36C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</w:t>
          </w:r>
          <w:r w:rsidR="00017621">
            <w:rPr>
              <w:rFonts w:ascii="Times New Roman" w:hAnsi="Times New Roman"/>
              <w:sz w:val="24"/>
            </w:rPr>
            <w:t xml:space="preserve">tulajdonosi nyilatkozattételre </w:t>
          </w:r>
          <w:r>
            <w:rPr>
              <w:rFonts w:ascii="Times New Roman" w:hAnsi="Times New Roman"/>
              <w:sz w:val="24"/>
            </w:rPr>
            <w:t>a Jósika utcában és a Dembinszky utcában létesítendő közvilágítás célját szolgáló berendezések tulajdonjogának és üzemeltetésének átadás</w:t>
          </w:r>
          <w:r w:rsidR="00017621">
            <w:rPr>
              <w:rFonts w:ascii="Times New Roman" w:hAnsi="Times New Roman"/>
              <w:sz w:val="24"/>
            </w:rPr>
            <w:t>a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C36C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36C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CC0CD0" w:rsidRPr="005B03DE" w:rsidRDefault="002C36C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36C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36C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2C36C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852FF" w:rsidRDefault="002C36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852F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852F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852F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A62BE" w:rsidRDefault="002C36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A62B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A62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A62B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A62BE">
        <w:rPr>
          <w:rFonts w:ascii="Times New Roman" w:hAnsi="Times New Roman"/>
          <w:b/>
          <w:bCs/>
          <w:sz w:val="24"/>
          <w:szCs w:val="24"/>
        </w:rPr>
        <w:t>egyszerű</w:t>
      </w:r>
      <w:r w:rsidRPr="001A62B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45A0" w:rsidRDefault="002C36C9" w:rsidP="001445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404D09">
        <w:rPr>
          <w:rFonts w:ascii="Times New Roman" w:eastAsiaTheme="minorEastAsia" w:hAnsi="Times New Roman" w:cstheme="minorBidi"/>
          <w:b/>
          <w:sz w:val="24"/>
          <w:szCs w:val="24"/>
          <w:lang w:val="x-none"/>
        </w:rPr>
        <w:lastRenderedPageBreak/>
        <w:t xml:space="preserve">Tisztelt </w:t>
      </w:r>
      <w:r w:rsidR="002407AA">
        <w:rPr>
          <w:rFonts w:ascii="Times New Roman" w:eastAsiaTheme="minorEastAsia" w:hAnsi="Times New Roman" w:cstheme="minorBidi"/>
          <w:b/>
          <w:sz w:val="24"/>
          <w:szCs w:val="24"/>
        </w:rPr>
        <w:t>Képviselő-testület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!</w:t>
      </w:r>
    </w:p>
    <w:p w:rsidR="001445A0" w:rsidRDefault="001445A0" w:rsidP="00144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445A0" w:rsidRPr="006A1C7F" w:rsidRDefault="001445A0" w:rsidP="00144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3DA0" w:rsidRDefault="002C36C9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A3DA0">
        <w:rPr>
          <w:rFonts w:ascii="Times New Roman" w:hAnsi="Times New Roman"/>
          <w:sz w:val="24"/>
          <w:szCs w:val="24"/>
        </w:rPr>
        <w:t>Budapest Főváros VII. ker</w:t>
      </w:r>
      <w:r w:rsidR="00CA3A2C">
        <w:rPr>
          <w:rFonts w:ascii="Times New Roman" w:hAnsi="Times New Roman"/>
          <w:sz w:val="24"/>
          <w:szCs w:val="24"/>
        </w:rPr>
        <w:t>ület Erzsébetváros Önkor</w:t>
      </w:r>
      <w:r w:rsidR="00666B88">
        <w:rPr>
          <w:rFonts w:ascii="Times New Roman" w:hAnsi="Times New Roman"/>
          <w:sz w:val="24"/>
          <w:szCs w:val="24"/>
        </w:rPr>
        <w:t>mányzatának Képviselő-testülete</w:t>
      </w:r>
      <w:bookmarkStart w:id="2" w:name="_GoBack"/>
      <w:bookmarkEnd w:id="2"/>
      <w:r w:rsidR="00CA3A2C">
        <w:rPr>
          <w:rFonts w:ascii="Times New Roman" w:hAnsi="Times New Roman"/>
          <w:sz w:val="24"/>
          <w:szCs w:val="24"/>
        </w:rPr>
        <w:t xml:space="preserve"> 9/2024</w:t>
      </w:r>
      <w:r w:rsidR="008A2BF1">
        <w:rPr>
          <w:rFonts w:ascii="Times New Roman" w:hAnsi="Times New Roman"/>
          <w:sz w:val="24"/>
          <w:szCs w:val="24"/>
        </w:rPr>
        <w:t>.</w:t>
      </w:r>
      <w:r w:rsidR="00CA3A2C">
        <w:rPr>
          <w:rFonts w:ascii="Times New Roman" w:hAnsi="Times New Roman"/>
          <w:sz w:val="24"/>
          <w:szCs w:val="24"/>
        </w:rPr>
        <w:t xml:space="preserve"> (I.24.) határozatában úgy döntött, hogy </w:t>
      </w:r>
      <w:r w:rsidRPr="007A3DA0">
        <w:rPr>
          <w:rFonts w:ascii="Times New Roman" w:hAnsi="Times New Roman"/>
          <w:sz w:val="24"/>
          <w:szCs w:val="24"/>
          <w:lang w:eastAsia="en-US"/>
        </w:rPr>
        <w:t>a</w:t>
      </w:r>
      <w:r w:rsidR="00BB3EE1">
        <w:rPr>
          <w:rFonts w:ascii="Times New Roman" w:hAnsi="Times New Roman"/>
          <w:sz w:val="24"/>
          <w:szCs w:val="24"/>
          <w:lang w:eastAsia="en-US"/>
        </w:rPr>
        <w:t xml:space="preserve">z </w:t>
      </w:r>
      <w:r w:rsidR="00BB3EE1" w:rsidRPr="00BB3EE1">
        <w:rPr>
          <w:rFonts w:ascii="Times New Roman" w:hAnsi="Times New Roman"/>
          <w:sz w:val="24"/>
          <w:szCs w:val="24"/>
          <w:lang w:eastAsia="en-US"/>
        </w:rPr>
        <w:t>”Egészséges utcák program” keretében</w:t>
      </w:r>
      <w:r w:rsidR="00BB3EE1">
        <w:rPr>
          <w:rFonts w:ascii="Times New Roman" w:hAnsi="Times New Roman"/>
          <w:sz w:val="24"/>
          <w:szCs w:val="24"/>
          <w:lang w:eastAsia="en-US"/>
        </w:rPr>
        <w:t xml:space="preserve"> a </w:t>
      </w:r>
      <w:r w:rsidR="00BB3EE1" w:rsidRPr="00BB3EE1">
        <w:rPr>
          <w:rFonts w:ascii="Times New Roman" w:hAnsi="Times New Roman"/>
          <w:sz w:val="24"/>
          <w:szCs w:val="24"/>
          <w:lang w:eastAsia="en-US"/>
        </w:rPr>
        <w:t>Budapest VII. ker</w:t>
      </w:r>
      <w:r w:rsidR="00BB3EE1">
        <w:rPr>
          <w:rFonts w:ascii="Times New Roman" w:hAnsi="Times New Roman"/>
          <w:sz w:val="24"/>
          <w:szCs w:val="24"/>
          <w:lang w:eastAsia="en-US"/>
        </w:rPr>
        <w:t>ület</w:t>
      </w:r>
      <w:r w:rsidR="0075361B">
        <w:rPr>
          <w:rFonts w:ascii="Times New Roman" w:hAnsi="Times New Roman"/>
          <w:sz w:val="24"/>
          <w:szCs w:val="24"/>
          <w:lang w:eastAsia="en-US"/>
        </w:rPr>
        <w:t xml:space="preserve"> Jósika utcában</w:t>
      </w:r>
      <w:r w:rsidR="00BB3EE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5361B">
        <w:rPr>
          <w:rFonts w:ascii="Times New Roman" w:hAnsi="Times New Roman"/>
          <w:sz w:val="24"/>
          <w:szCs w:val="24"/>
          <w:lang w:eastAsia="en-US"/>
        </w:rPr>
        <w:t>és a Dembinszky utcában z</w:t>
      </w:r>
      <w:r w:rsidR="0075361B" w:rsidRPr="0075361B">
        <w:rPr>
          <w:rFonts w:ascii="Times New Roman" w:hAnsi="Times New Roman"/>
          <w:sz w:val="24"/>
          <w:szCs w:val="24"/>
          <w:lang w:eastAsia="en-US"/>
        </w:rPr>
        <w:t>öldfe</w:t>
      </w:r>
      <w:r w:rsidR="0075361B">
        <w:rPr>
          <w:rFonts w:ascii="Times New Roman" w:hAnsi="Times New Roman"/>
          <w:sz w:val="24"/>
          <w:szCs w:val="24"/>
          <w:lang w:eastAsia="en-US"/>
        </w:rPr>
        <w:t>lület- é</w:t>
      </w:r>
      <w:r w:rsidR="00DE163F">
        <w:rPr>
          <w:rFonts w:ascii="Times New Roman" w:hAnsi="Times New Roman"/>
          <w:sz w:val="24"/>
          <w:szCs w:val="24"/>
          <w:lang w:eastAsia="en-US"/>
        </w:rPr>
        <w:t xml:space="preserve">s közlekedés-fejlesztést </w:t>
      </w:r>
      <w:r w:rsidR="00CA3A2C">
        <w:rPr>
          <w:rFonts w:ascii="Times New Roman" w:hAnsi="Times New Roman"/>
          <w:sz w:val="24"/>
          <w:szCs w:val="24"/>
          <w:lang w:eastAsia="en-US"/>
        </w:rPr>
        <w:t>hajt végre</w:t>
      </w:r>
      <w:r w:rsidR="0075361B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7A3DA0">
        <w:rPr>
          <w:rFonts w:ascii="Times New Roman" w:hAnsi="Times New Roman"/>
          <w:sz w:val="24"/>
          <w:szCs w:val="24"/>
          <w:lang w:eastAsia="en-US"/>
        </w:rPr>
        <w:t xml:space="preserve">A közterület </w:t>
      </w:r>
      <w:r w:rsidR="00DE163F">
        <w:rPr>
          <w:rFonts w:ascii="Times New Roman" w:hAnsi="Times New Roman"/>
          <w:sz w:val="24"/>
          <w:szCs w:val="24"/>
          <w:lang w:eastAsia="en-US"/>
        </w:rPr>
        <w:t>átalakításához</w:t>
      </w:r>
      <w:r w:rsidRPr="007A3DA0">
        <w:rPr>
          <w:rFonts w:ascii="Times New Roman" w:hAnsi="Times New Roman"/>
          <w:sz w:val="24"/>
          <w:szCs w:val="24"/>
          <w:lang w:eastAsia="en-US"/>
        </w:rPr>
        <w:t xml:space="preserve"> szükséges terveket a </w:t>
      </w:r>
      <w:r w:rsidR="00584004">
        <w:rPr>
          <w:rFonts w:ascii="Times New Roman" w:hAnsi="Times New Roman"/>
          <w:sz w:val="24"/>
          <w:szCs w:val="24"/>
          <w:lang w:eastAsia="en-US"/>
        </w:rPr>
        <w:t xml:space="preserve">Főépítészi és </w:t>
      </w:r>
      <w:r w:rsidR="0075361B">
        <w:rPr>
          <w:rFonts w:ascii="Times New Roman" w:hAnsi="Times New Roman"/>
          <w:sz w:val="24"/>
          <w:szCs w:val="24"/>
          <w:lang w:eastAsia="en-US"/>
        </w:rPr>
        <w:t>Vagyongazdálkodási Iroda</w:t>
      </w:r>
      <w:r w:rsidRPr="007A3DA0">
        <w:rPr>
          <w:rFonts w:ascii="Times New Roman" w:hAnsi="Times New Roman"/>
          <w:sz w:val="24"/>
          <w:szCs w:val="24"/>
          <w:lang w:eastAsia="en-US"/>
        </w:rPr>
        <w:t xml:space="preserve"> elkészíttette. </w:t>
      </w:r>
    </w:p>
    <w:p w:rsidR="007A3DA0" w:rsidRPr="007A3DA0" w:rsidRDefault="007A3DA0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5361B" w:rsidRDefault="002C36C9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D32">
        <w:rPr>
          <w:rFonts w:ascii="Times New Roman" w:hAnsi="Times New Roman"/>
          <w:sz w:val="24"/>
          <w:szCs w:val="24"/>
        </w:rPr>
        <w:t xml:space="preserve">Az Önkormányzat szándéka az utcafelújítások során a közvilágítás korszerűsítése, a </w:t>
      </w:r>
      <w:proofErr w:type="gramStart"/>
      <w:r w:rsidRPr="00715D32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eglévő</w:t>
      </w:r>
      <w:proofErr w:type="gramEnd"/>
      <w:r>
        <w:rPr>
          <w:rFonts w:ascii="Times New Roman" w:hAnsi="Times New Roman"/>
          <w:sz w:val="24"/>
          <w:szCs w:val="24"/>
        </w:rPr>
        <w:t xml:space="preserve"> NA lámpatestek lecserélés</w:t>
      </w:r>
      <w:r w:rsidR="008E5C85">
        <w:rPr>
          <w:rFonts w:ascii="Times New Roman" w:hAnsi="Times New Roman"/>
          <w:sz w:val="24"/>
          <w:szCs w:val="24"/>
        </w:rPr>
        <w:t>e</w:t>
      </w:r>
      <w:r w:rsidRPr="00715D32">
        <w:rPr>
          <w:rFonts w:ascii="Times New Roman" w:hAnsi="Times New Roman"/>
          <w:sz w:val="24"/>
          <w:szCs w:val="24"/>
        </w:rPr>
        <w:t xml:space="preserve"> LED-</w:t>
      </w:r>
      <w:proofErr w:type="spellStart"/>
      <w:r w:rsidRPr="00715D32">
        <w:rPr>
          <w:rFonts w:ascii="Times New Roman" w:hAnsi="Times New Roman"/>
          <w:sz w:val="24"/>
          <w:szCs w:val="24"/>
        </w:rPr>
        <w:t>esre</w:t>
      </w:r>
      <w:proofErr w:type="spellEnd"/>
      <w:r w:rsidRPr="00715D32">
        <w:rPr>
          <w:rFonts w:ascii="Times New Roman" w:hAnsi="Times New Roman"/>
          <w:sz w:val="24"/>
          <w:szCs w:val="24"/>
        </w:rPr>
        <w:t>.</w:t>
      </w:r>
      <w:r w:rsidR="00465962">
        <w:rPr>
          <w:rFonts w:ascii="Times New Roman" w:hAnsi="Times New Roman"/>
          <w:sz w:val="24"/>
          <w:szCs w:val="24"/>
        </w:rPr>
        <w:t xml:space="preserve"> </w:t>
      </w:r>
      <w:r w:rsidR="00465962" w:rsidRPr="00465962">
        <w:rPr>
          <w:rFonts w:ascii="Times New Roman" w:hAnsi="Times New Roman"/>
          <w:sz w:val="24"/>
          <w:szCs w:val="24"/>
        </w:rPr>
        <w:t>Jelenleg útátfeszítéses közvilágítás van</w:t>
      </w:r>
      <w:r w:rsidR="00E81482">
        <w:rPr>
          <w:rFonts w:ascii="Times New Roman" w:hAnsi="Times New Roman"/>
          <w:sz w:val="24"/>
          <w:szCs w:val="24"/>
        </w:rPr>
        <w:t xml:space="preserve"> az utcákban</w:t>
      </w:r>
      <w:r w:rsidR="00465962" w:rsidRPr="00465962">
        <w:rPr>
          <w:rFonts w:ascii="Times New Roman" w:hAnsi="Times New Roman"/>
          <w:sz w:val="24"/>
          <w:szCs w:val="24"/>
        </w:rPr>
        <w:t>, ORIGO Na70 lámpatestekkel. Az út megvilágítása a jelen</w:t>
      </w:r>
      <w:r w:rsidR="00E81482">
        <w:rPr>
          <w:rFonts w:ascii="Times New Roman" w:hAnsi="Times New Roman"/>
          <w:sz w:val="24"/>
          <w:szCs w:val="24"/>
        </w:rPr>
        <w:t>legi elrendezéssel biztosítható korszerű</w:t>
      </w:r>
      <w:r w:rsidR="00465962" w:rsidRPr="00465962">
        <w:rPr>
          <w:rFonts w:ascii="Times New Roman" w:hAnsi="Times New Roman"/>
          <w:sz w:val="24"/>
          <w:szCs w:val="24"/>
        </w:rPr>
        <w:t xml:space="preserve"> lámpatestek cseréjével</w:t>
      </w:r>
      <w:r w:rsidR="00465962">
        <w:rPr>
          <w:rFonts w:ascii="Times New Roman" w:hAnsi="Times New Roman"/>
          <w:sz w:val="24"/>
          <w:szCs w:val="24"/>
        </w:rPr>
        <w:t xml:space="preserve">. A kereszteződési csomópontokban </w:t>
      </w:r>
      <w:r w:rsidR="00E81482">
        <w:rPr>
          <w:rFonts w:ascii="Times New Roman" w:hAnsi="Times New Roman"/>
          <w:sz w:val="24"/>
          <w:szCs w:val="24"/>
        </w:rPr>
        <w:t xml:space="preserve">azonban </w:t>
      </w:r>
      <w:r w:rsidR="00465962">
        <w:rPr>
          <w:rFonts w:ascii="Times New Roman" w:hAnsi="Times New Roman"/>
          <w:sz w:val="24"/>
          <w:szCs w:val="24"/>
        </w:rPr>
        <w:t xml:space="preserve">bővítés szükséges feszítő sodronyok, tartó </w:t>
      </w:r>
      <w:proofErr w:type="gramStart"/>
      <w:r w:rsidR="00465962">
        <w:rPr>
          <w:rFonts w:ascii="Times New Roman" w:hAnsi="Times New Roman"/>
          <w:sz w:val="24"/>
          <w:szCs w:val="24"/>
        </w:rPr>
        <w:t>oszlopok  cseréjével</w:t>
      </w:r>
      <w:proofErr w:type="gramEnd"/>
      <w:r w:rsidR="00465962">
        <w:rPr>
          <w:rFonts w:ascii="Times New Roman" w:hAnsi="Times New Roman"/>
          <w:sz w:val="24"/>
          <w:szCs w:val="24"/>
        </w:rPr>
        <w:t>, közvilágítási kábel kiépítésével.</w:t>
      </w:r>
    </w:p>
    <w:p w:rsidR="0075361B" w:rsidRDefault="0075361B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EAD" w:rsidRPr="00D41EAD" w:rsidRDefault="002C36C9" w:rsidP="00D41EAD">
      <w:pPr>
        <w:jc w:val="both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A Magyarország helyi önkormányzatairól szóló 2011. évi CLXXXIX. törvény </w:t>
      </w:r>
      <w:r w:rsidR="00FC5E7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továbbiakban: </w:t>
      </w:r>
      <w:proofErr w:type="spellStart"/>
      <w:r>
        <w:rPr>
          <w:rFonts w:ascii="Times New Roman" w:hAnsi="Times New Roman"/>
          <w:sz w:val="24"/>
          <w:szCs w:val="24"/>
        </w:rPr>
        <w:t>Mötv</w:t>
      </w:r>
      <w:proofErr w:type="spellEnd"/>
      <w:r>
        <w:rPr>
          <w:rFonts w:ascii="Times New Roman" w:hAnsi="Times New Roman"/>
          <w:sz w:val="24"/>
          <w:szCs w:val="24"/>
        </w:rPr>
        <w:t xml:space="preserve">.) 23.§ (4) bekezdés 9. pontja szerint a közvilágítás biztosítása a </w:t>
      </w:r>
      <w:r w:rsidR="00DD66EC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őváros</w:t>
      </w:r>
      <w:r w:rsidR="00DF670B">
        <w:rPr>
          <w:rFonts w:ascii="Times New Roman" w:hAnsi="Times New Roman"/>
          <w:sz w:val="24"/>
          <w:szCs w:val="24"/>
        </w:rPr>
        <w:t xml:space="preserve">i </w:t>
      </w:r>
      <w:r w:rsidR="00DD66EC">
        <w:rPr>
          <w:rFonts w:ascii="Times New Roman" w:hAnsi="Times New Roman"/>
          <w:sz w:val="24"/>
          <w:szCs w:val="24"/>
        </w:rPr>
        <w:t>Ö</w:t>
      </w:r>
      <w:r w:rsidR="00DF670B">
        <w:rPr>
          <w:rFonts w:ascii="Times New Roman" w:hAnsi="Times New Roman"/>
          <w:sz w:val="24"/>
          <w:szCs w:val="24"/>
        </w:rPr>
        <w:t>nkormányzat</w:t>
      </w:r>
      <w:r>
        <w:rPr>
          <w:rFonts w:ascii="Times New Roman" w:hAnsi="Times New Roman"/>
          <w:sz w:val="24"/>
          <w:szCs w:val="24"/>
        </w:rPr>
        <w:t xml:space="preserve"> feladata.</w:t>
      </w:r>
      <w:r w:rsidRPr="00D41EAD">
        <w:rPr>
          <w:rFonts w:cs="Calibri"/>
          <w:color w:val="1F497D"/>
          <w:lang w:eastAsia="en-US"/>
        </w:rPr>
        <w:t xml:space="preserve"> </w:t>
      </w:r>
      <w:r w:rsidRPr="00D41EAD">
        <w:rPr>
          <w:rFonts w:ascii="Times New Roman" w:hAnsi="Times New Roman"/>
          <w:sz w:val="24"/>
          <w:lang w:eastAsia="en-US"/>
        </w:rPr>
        <w:t xml:space="preserve">A </w:t>
      </w:r>
      <w:r w:rsidR="00DD66EC">
        <w:rPr>
          <w:rFonts w:ascii="Times New Roman" w:hAnsi="Times New Roman"/>
          <w:sz w:val="24"/>
          <w:lang w:eastAsia="en-US"/>
        </w:rPr>
        <w:t>F</w:t>
      </w:r>
      <w:r w:rsidRPr="00D41EAD">
        <w:rPr>
          <w:rFonts w:ascii="Times New Roman" w:hAnsi="Times New Roman"/>
          <w:sz w:val="24"/>
          <w:lang w:eastAsia="en-US"/>
        </w:rPr>
        <w:t xml:space="preserve">ővárosi </w:t>
      </w:r>
      <w:r w:rsidR="00DD66EC">
        <w:rPr>
          <w:rFonts w:ascii="Times New Roman" w:hAnsi="Times New Roman"/>
          <w:sz w:val="24"/>
          <w:lang w:eastAsia="en-US"/>
        </w:rPr>
        <w:t>Ö</w:t>
      </w:r>
      <w:r w:rsidRPr="00D41EAD">
        <w:rPr>
          <w:rFonts w:ascii="Times New Roman" w:hAnsi="Times New Roman"/>
          <w:sz w:val="24"/>
          <w:lang w:eastAsia="en-US"/>
        </w:rPr>
        <w:t xml:space="preserve">nkormányzat a közvilágítási eszközöket az </w:t>
      </w:r>
      <w:proofErr w:type="spellStart"/>
      <w:r w:rsidRPr="00D41EAD">
        <w:rPr>
          <w:rFonts w:ascii="Times New Roman" w:hAnsi="Times New Roman"/>
          <w:sz w:val="24"/>
          <w:lang w:eastAsia="en-US"/>
        </w:rPr>
        <w:t>Mötv</w:t>
      </w:r>
      <w:proofErr w:type="spellEnd"/>
      <w:r w:rsidRPr="00D41EAD">
        <w:rPr>
          <w:rFonts w:ascii="Times New Roman" w:hAnsi="Times New Roman"/>
          <w:sz w:val="24"/>
          <w:lang w:eastAsia="en-US"/>
        </w:rPr>
        <w:t>. 108. § (2)-(5) bekezdése</w:t>
      </w:r>
      <w:r w:rsidR="00CB4B4C">
        <w:rPr>
          <w:rFonts w:ascii="Times New Roman" w:hAnsi="Times New Roman"/>
          <w:sz w:val="24"/>
          <w:lang w:eastAsia="en-US"/>
        </w:rPr>
        <w:t>i</w:t>
      </w:r>
      <w:r w:rsidRPr="00D41EAD">
        <w:rPr>
          <w:rFonts w:ascii="Times New Roman" w:hAnsi="Times New Roman"/>
          <w:sz w:val="24"/>
          <w:lang w:eastAsia="en-US"/>
        </w:rPr>
        <w:t xml:space="preserve"> rendelkezéseire figyelemmel térítésmentesen veszi át a kerületi önkormányzatoktól.</w:t>
      </w:r>
    </w:p>
    <w:p w:rsidR="00CF226B" w:rsidRPr="00261CCD" w:rsidRDefault="002C36C9" w:rsidP="00B76B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CCD">
        <w:rPr>
          <w:rFonts w:ascii="Times New Roman" w:hAnsi="Times New Roman"/>
          <w:sz w:val="24"/>
          <w:szCs w:val="24"/>
        </w:rPr>
        <w:t xml:space="preserve">A közvilágítási </w:t>
      </w:r>
      <w:proofErr w:type="gramStart"/>
      <w:r w:rsidRPr="00261CCD">
        <w:rPr>
          <w:rFonts w:ascii="Times New Roman" w:hAnsi="Times New Roman"/>
          <w:sz w:val="24"/>
          <w:szCs w:val="24"/>
        </w:rPr>
        <w:t>engedély(</w:t>
      </w:r>
      <w:proofErr w:type="spellStart"/>
      <w:proofErr w:type="gramEnd"/>
      <w:r w:rsidRPr="00261CCD">
        <w:rPr>
          <w:rFonts w:ascii="Times New Roman" w:hAnsi="Times New Roman"/>
          <w:sz w:val="24"/>
          <w:szCs w:val="24"/>
        </w:rPr>
        <w:t>ek</w:t>
      </w:r>
      <w:proofErr w:type="spellEnd"/>
      <w:r w:rsidRPr="00261CCD">
        <w:rPr>
          <w:rFonts w:ascii="Times New Roman" w:hAnsi="Times New Roman"/>
          <w:sz w:val="24"/>
          <w:szCs w:val="24"/>
        </w:rPr>
        <w:t>) beszerzéséhez szükség van egy beruházói nyilatkozatra, mely szerint a tervezett közvilágítási berendezések beruházója, Budapest Főváros VII. kerület Erzsébetváros Önkormányzat</w:t>
      </w:r>
      <w:r w:rsidR="00DC043F" w:rsidRPr="00261CCD">
        <w:rPr>
          <w:rFonts w:ascii="Times New Roman" w:hAnsi="Times New Roman"/>
          <w:sz w:val="24"/>
          <w:szCs w:val="24"/>
        </w:rPr>
        <w:t>a</w:t>
      </w:r>
      <w:r w:rsidRPr="00261CCD">
        <w:rPr>
          <w:rFonts w:ascii="Times New Roman" w:hAnsi="Times New Roman"/>
          <w:sz w:val="24"/>
          <w:szCs w:val="24"/>
        </w:rPr>
        <w:t xml:space="preserve"> a létesítendő vagyonelemek vagyon- és tulajdonjogát, a műszaki átadást (vagy használatbavételi engedély kiadását) követően a közvilágításért felelős Budapest Főváros Önkormányzata tulajdonába és a </w:t>
      </w:r>
      <w:r w:rsidR="00261CCD" w:rsidRPr="00261CCD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BDK Budapesti Dísz- és Közvilágítási Korlátolt Felelősségű Társaság</w:t>
      </w:r>
      <w:r w:rsidR="00D3342D">
        <w:rPr>
          <w:rFonts w:ascii="Times New Roman" w:hAnsi="Times New Roman"/>
          <w:sz w:val="24"/>
          <w:szCs w:val="24"/>
        </w:rPr>
        <w:t xml:space="preserve"> üzemeltetésébe adja, és az elbontott közvilágítási elemek értékét a nyilvántartásuk szerinti maradványértéken megfizeti.</w:t>
      </w:r>
    </w:p>
    <w:p w:rsidR="00C564F1" w:rsidRPr="00C564F1" w:rsidRDefault="00C564F1" w:rsidP="007A3DA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A3DA0" w:rsidRPr="002407AA" w:rsidRDefault="002C36C9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07A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2407AA">
        <w:rPr>
          <w:rFonts w:ascii="Times New Roman" w:hAnsi="Times New Roman"/>
          <w:sz w:val="24"/>
          <w:szCs w:val="24"/>
        </w:rPr>
        <w:t>Mötv</w:t>
      </w:r>
      <w:proofErr w:type="spellEnd"/>
      <w:r w:rsidRPr="002407AA">
        <w:rPr>
          <w:rFonts w:ascii="Times New Roman" w:hAnsi="Times New Roman"/>
          <w:sz w:val="24"/>
          <w:szCs w:val="24"/>
        </w:rPr>
        <w:t>. 42.§ 16. pontja szerint a képviselő-testület hatásköréből nem ruházható át a helyi önkormányzati vagyon tulajdonjogának a 108. § szerinti ingyenes átruházására vagy nemzeti vagyon tulajdonjogának ingyenes átvételére vonatkozó döntés.</w:t>
      </w:r>
    </w:p>
    <w:p w:rsidR="002407AA" w:rsidRPr="007A3DA0" w:rsidRDefault="002407AA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DA0" w:rsidRDefault="002C36C9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8A2BF1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isztelt </w:t>
      </w:r>
      <w:r w:rsidR="002407AA">
        <w:rPr>
          <w:rFonts w:ascii="Times New Roman" w:hAnsi="Times New Roman"/>
          <w:sz w:val="24"/>
          <w:szCs w:val="24"/>
        </w:rPr>
        <w:t>Képviselő-testületet</w:t>
      </w:r>
      <w:r>
        <w:rPr>
          <w:rFonts w:ascii="Times New Roman" w:hAnsi="Times New Roman"/>
          <w:sz w:val="24"/>
          <w:szCs w:val="24"/>
        </w:rPr>
        <w:t xml:space="preserve"> előterjesztésem megtárgyalására és a határozati javaslat elfogadására.</w:t>
      </w:r>
    </w:p>
    <w:p w:rsidR="007A3DA0" w:rsidRDefault="007A3DA0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DA0" w:rsidRDefault="007A3DA0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Default="00B76B2C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Default="00B76B2C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Default="00B76B2C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Default="00B76B2C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Default="00B76B2C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3DA0" w:rsidRDefault="007A3DA0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1482" w:rsidRDefault="00E81482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3F6B" w:rsidRDefault="00593F6B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52FF" w:rsidRDefault="00E852FF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52FF" w:rsidRDefault="00E852FF" w:rsidP="007A3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07AA" w:rsidRDefault="002407AA" w:rsidP="008D59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5915" w:rsidRPr="005966A1" w:rsidRDefault="002C36C9" w:rsidP="008D59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8D5915" w:rsidRPr="005966A1" w:rsidRDefault="008D5915" w:rsidP="008D59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5915" w:rsidRPr="008D5915" w:rsidRDefault="002C36C9" w:rsidP="008D59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</w:t>
      </w:r>
      <w:r w:rsidR="00E852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nkormányzata </w:t>
      </w:r>
      <w:proofErr w:type="gramStart"/>
      <w:r w:rsidR="00E852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="002407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DE16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2407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CA3A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V.15.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1766645074"/>
          <w:placeholder>
            <w:docPart w:val="6764C991390A42B3BEF71528CD3FE3CD"/>
          </w:placeholder>
        </w:sdtPr>
        <w:sdtEndPr/>
        <w:sdtContent>
          <w:r w:rsidRPr="008D5915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a </w:t>
          </w:r>
          <w:r w:rsidR="00D3342D" w:rsidRPr="00D3342D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Budapest VII. kerület Jósika utcában és a Dembinszky utcában </w:t>
          </w:r>
          <w:r w:rsidRPr="008D5915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létesítendő közvilágítás célját szolgáló </w:t>
          </w:r>
          <w:r>
            <w:rPr>
              <w:rFonts w:ascii="Times New Roman" w:hAnsi="Times New Roman"/>
              <w:b/>
              <w:sz w:val="24"/>
              <w:szCs w:val="24"/>
              <w:u w:val="single"/>
            </w:rPr>
            <w:t>berendezések</w:t>
          </w:r>
          <w:r w:rsidRPr="008D5915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 tulajdonjogának és üzemeltetésének átadásáról</w:t>
          </w:r>
        </w:sdtContent>
      </w:sdt>
    </w:p>
    <w:p w:rsidR="008D5915" w:rsidRPr="005966A1" w:rsidRDefault="008D5915" w:rsidP="008D59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5915" w:rsidRDefault="002C36C9" w:rsidP="008D5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</w:t>
      </w:r>
      <w:r w:rsidR="002407AA">
        <w:rPr>
          <w:rFonts w:ascii="Times New Roman" w:hAnsi="Times New Roman"/>
          <w:sz w:val="24"/>
          <w:szCs w:val="24"/>
          <w:lang w:val="x-none"/>
        </w:rPr>
        <w:t xml:space="preserve">te </w:t>
      </w:r>
      <w:r w:rsidRPr="005966A1">
        <w:rPr>
          <w:rFonts w:ascii="Times New Roman" w:hAnsi="Times New Roman"/>
          <w:sz w:val="24"/>
          <w:szCs w:val="24"/>
          <w:lang w:val="x-none"/>
        </w:rPr>
        <w:t>úgy dönt, hogy</w:t>
      </w:r>
      <w:r w:rsidRPr="005966A1">
        <w:rPr>
          <w:rFonts w:ascii="Times New Roman" w:hAnsi="Times New Roman"/>
          <w:sz w:val="24"/>
          <w:szCs w:val="24"/>
        </w:rPr>
        <w:t xml:space="preserve"> </w:t>
      </w:r>
    </w:p>
    <w:p w:rsidR="008D5915" w:rsidRDefault="008D5915" w:rsidP="008D5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2C" w:rsidRPr="00076E48" w:rsidRDefault="002C36C9" w:rsidP="00D3342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76E48">
        <w:rPr>
          <w:rFonts w:ascii="Times New Roman" w:eastAsia="Calibri" w:hAnsi="Times New Roman"/>
          <w:sz w:val="24"/>
          <w:szCs w:val="24"/>
          <w:lang w:eastAsia="en-US"/>
        </w:rPr>
        <w:t xml:space="preserve">hozzájárul </w:t>
      </w:r>
      <w:r w:rsidR="00DC043F" w:rsidRPr="00076E48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a műszaki átvételt követően </w:t>
      </w:r>
      <w:r w:rsidR="00D3342D" w:rsidRPr="00D3342D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Budapest VII. kerület Jósika utcában és a Dembinszky utcában </w:t>
      </w:r>
      <w:r w:rsidRPr="00076E48">
        <w:rPr>
          <w:rFonts w:ascii="Times New Roman" w:eastAsia="Calibri" w:hAnsi="Times New Roman"/>
          <w:sz w:val="24"/>
          <w:szCs w:val="24"/>
          <w:lang w:eastAsia="en-US"/>
        </w:rPr>
        <w:t xml:space="preserve">létesítendő </w:t>
      </w:r>
      <w:r w:rsidR="00E81482">
        <w:rPr>
          <w:rFonts w:ascii="Times New Roman" w:eastAsia="Calibri" w:hAnsi="Times New Roman"/>
          <w:sz w:val="24"/>
          <w:szCs w:val="24"/>
          <w:lang w:eastAsia="en-US"/>
        </w:rPr>
        <w:t xml:space="preserve">új </w:t>
      </w:r>
      <w:r w:rsidRPr="00076E48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közvilágítási berendezések tulajdonjogának </w:t>
      </w:r>
      <w:r w:rsidRPr="00076E48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Önkormányzata </w:t>
      </w:r>
      <w:r w:rsidRPr="00076E48">
        <w:rPr>
          <w:rFonts w:ascii="Times New Roman" w:eastAsia="Calibri" w:hAnsi="Times New Roman"/>
          <w:iCs/>
          <w:sz w:val="24"/>
          <w:szCs w:val="24"/>
          <w:lang w:eastAsia="en-US"/>
        </w:rPr>
        <w:t>számára történő térítésmentes átadásához.</w:t>
      </w:r>
      <w:r w:rsidR="00DC043F" w:rsidRPr="00076E48">
        <w:rPr>
          <w:rFonts w:ascii="Times New Roman" w:hAnsi="Times New Roman"/>
          <w:sz w:val="24"/>
          <w:szCs w:val="24"/>
        </w:rPr>
        <w:t xml:space="preserve"> </w:t>
      </w:r>
    </w:p>
    <w:p w:rsidR="008D5915" w:rsidRDefault="008A2BF1" w:rsidP="00DC043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</w:t>
      </w:r>
      <w:r w:rsidR="002C36C9" w:rsidRPr="00DC043F">
        <w:rPr>
          <w:rFonts w:ascii="Times New Roman" w:eastAsia="Calibri" w:hAnsi="Times New Roman"/>
          <w:sz w:val="24"/>
          <w:szCs w:val="24"/>
          <w:lang w:eastAsia="en-US"/>
        </w:rPr>
        <w:t>elhatalmazza a Polgármester</w:t>
      </w:r>
      <w:r w:rsidR="00CF226B" w:rsidRPr="00DC043F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="002C36C9" w:rsidRPr="00DC043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917A7">
        <w:rPr>
          <w:rFonts w:ascii="Times New Roman" w:eastAsia="Calibri" w:hAnsi="Times New Roman"/>
          <w:sz w:val="24"/>
          <w:szCs w:val="24"/>
          <w:lang w:eastAsia="en-US"/>
        </w:rPr>
        <w:t xml:space="preserve">jelen határozat </w:t>
      </w:r>
      <w:r w:rsidR="001445A0" w:rsidRPr="00DC043F">
        <w:rPr>
          <w:rFonts w:ascii="Times New Roman" w:eastAsia="Calibri" w:hAnsi="Times New Roman"/>
          <w:sz w:val="24"/>
          <w:szCs w:val="24"/>
          <w:lang w:eastAsia="en-US"/>
        </w:rPr>
        <w:t>melléklet</w:t>
      </w:r>
      <w:r w:rsidR="004917A7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="00285EF6">
        <w:rPr>
          <w:rFonts w:ascii="Times New Roman" w:eastAsia="Calibri" w:hAnsi="Times New Roman"/>
          <w:sz w:val="24"/>
          <w:szCs w:val="24"/>
          <w:lang w:eastAsia="en-US"/>
        </w:rPr>
        <w:t xml:space="preserve"> szerint</w:t>
      </w:r>
      <w:r w:rsidR="00017621">
        <w:rPr>
          <w:rFonts w:ascii="Times New Roman" w:eastAsia="Calibri" w:hAnsi="Times New Roman"/>
          <w:sz w:val="24"/>
          <w:szCs w:val="24"/>
          <w:lang w:eastAsia="en-US"/>
        </w:rPr>
        <w:t>i ”Költségvállalási és tulajdonba vételi nyilatkozat közvilágítási berendezések Fővárosi Önkormányzat általi üzemeltetése tárgyában” elnevezésű tulajdonosi nyilatkozat aláírására</w:t>
      </w:r>
      <w:r w:rsidR="002C36C9" w:rsidRPr="00DC043F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8D5915" w:rsidRPr="005966A1" w:rsidRDefault="008D5915" w:rsidP="008D59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D5915" w:rsidRPr="005966A1" w:rsidRDefault="002C36C9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352ADE">
        <w:rPr>
          <w:rFonts w:ascii="Times New Roman" w:hAnsi="Times New Roman"/>
          <w:sz w:val="24"/>
          <w:szCs w:val="24"/>
        </w:rPr>
        <w:t>Niedermüller</w:t>
      </w:r>
      <w:proofErr w:type="spellEnd"/>
      <w:r w:rsidR="00352ADE">
        <w:rPr>
          <w:rFonts w:ascii="Times New Roman" w:hAnsi="Times New Roman"/>
          <w:sz w:val="24"/>
          <w:szCs w:val="24"/>
        </w:rPr>
        <w:t xml:space="preserve"> Péter </w:t>
      </w:r>
      <w:proofErr w:type="spellStart"/>
      <w:r w:rsidR="00352ADE">
        <w:rPr>
          <w:rFonts w:ascii="Times New Roman" w:hAnsi="Times New Roman"/>
          <w:sz w:val="24"/>
          <w:szCs w:val="24"/>
        </w:rPr>
        <w:t>polágrmester</w:t>
      </w:r>
      <w:proofErr w:type="spellEnd"/>
    </w:p>
    <w:p w:rsidR="008A2BF1" w:rsidRDefault="002C36C9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="00CA3A2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CA3A2C">
        <w:rPr>
          <w:rFonts w:ascii="Times New Roman" w:hAnsi="Times New Roman"/>
          <w:sz w:val="24"/>
          <w:szCs w:val="24"/>
        </w:rPr>
        <w:t>pont</w:t>
      </w:r>
      <w:proofErr w:type="gramEnd"/>
      <w:r w:rsidR="00CA3A2C">
        <w:rPr>
          <w:rFonts w:ascii="Times New Roman" w:hAnsi="Times New Roman"/>
          <w:sz w:val="24"/>
          <w:szCs w:val="24"/>
        </w:rPr>
        <w:t xml:space="preserve"> </w:t>
      </w:r>
      <w:r w:rsidR="008A2BF1">
        <w:rPr>
          <w:rFonts w:ascii="Times New Roman" w:hAnsi="Times New Roman"/>
          <w:sz w:val="24"/>
          <w:szCs w:val="24"/>
        </w:rPr>
        <w:t>tekintetében</w:t>
      </w:r>
      <w:r w:rsidR="00CA3A2C">
        <w:rPr>
          <w:rFonts w:ascii="Times New Roman" w:hAnsi="Times New Roman"/>
          <w:sz w:val="24"/>
          <w:szCs w:val="24"/>
        </w:rPr>
        <w:t xml:space="preserve"> 2024. május 15.</w:t>
      </w:r>
      <w:r w:rsidR="00017621">
        <w:rPr>
          <w:rFonts w:ascii="Times New Roman" w:hAnsi="Times New Roman"/>
          <w:sz w:val="24"/>
          <w:szCs w:val="24"/>
        </w:rPr>
        <w:t>,</w:t>
      </w:r>
      <w:r w:rsidR="00CA3A2C">
        <w:rPr>
          <w:rFonts w:ascii="Times New Roman" w:hAnsi="Times New Roman"/>
          <w:sz w:val="24"/>
          <w:szCs w:val="24"/>
        </w:rPr>
        <w:t xml:space="preserve"> </w:t>
      </w:r>
    </w:p>
    <w:p w:rsidR="008D5915" w:rsidRPr="00CA3A2C" w:rsidRDefault="00CA3A2C" w:rsidP="008A2BF1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2. pont </w:t>
      </w:r>
      <w:r w:rsidR="008A2BF1">
        <w:rPr>
          <w:rFonts w:ascii="Times New Roman" w:hAnsi="Times New Roman"/>
          <w:sz w:val="24"/>
          <w:szCs w:val="24"/>
        </w:rPr>
        <w:t>tekintetében</w:t>
      </w:r>
      <w:r>
        <w:rPr>
          <w:rFonts w:ascii="Times New Roman" w:hAnsi="Times New Roman"/>
          <w:sz w:val="24"/>
          <w:szCs w:val="24"/>
        </w:rPr>
        <w:t xml:space="preserve"> 2024. </w:t>
      </w:r>
      <w:proofErr w:type="gramStart"/>
      <w:r>
        <w:rPr>
          <w:rFonts w:ascii="Times New Roman" w:hAnsi="Times New Roman"/>
          <w:sz w:val="24"/>
          <w:szCs w:val="24"/>
        </w:rPr>
        <w:t>május  27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8D5915" w:rsidRDefault="008D5915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C1DFF" w:rsidRDefault="002C1DFF" w:rsidP="008D5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2C36C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2C36C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1864E4" w:rsidRPr="00036EED" w:rsidRDefault="002C36C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7C67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proofErr w:type="spellStart"/>
      <w:r>
        <w:rPr>
          <w:rFonts w:ascii="Times New Roman" w:hAnsi="Times New Roman"/>
          <w:sz w:val="24"/>
          <w:szCs w:val="24"/>
        </w:rPr>
        <w:t>mellléklete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C6774" w:rsidRPr="007C6774" w:rsidRDefault="008A2B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9/2024. (I.24.) </w:t>
      </w:r>
      <w:r w:rsidR="007C6774" w:rsidRPr="007C6774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épviselő-testületi</w:t>
      </w:r>
      <w:r w:rsidR="007C6774" w:rsidRPr="007C6774">
        <w:rPr>
          <w:rFonts w:ascii="Times New Roman" w:hAnsi="Times New Roman"/>
          <w:sz w:val="24"/>
          <w:szCs w:val="24"/>
        </w:rPr>
        <w:t xml:space="preserve"> határozat</w:t>
      </w:r>
    </w:p>
    <w:p w:rsidR="007C6774" w:rsidRDefault="007C67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6774" w:rsidRDefault="007C67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7C6774" w:rsidRPr="00436FFB" w:rsidRDefault="007C6774" w:rsidP="007C67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Közvilágítás üzemeltetési költségvállalási nyilatkozat</w:t>
      </w:r>
    </w:p>
    <w:p w:rsidR="007C6774" w:rsidRDefault="007C67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C677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049" w:rsidRDefault="00650049">
      <w:pPr>
        <w:spacing w:after="0" w:line="240" w:lineRule="auto"/>
      </w:pPr>
      <w:r>
        <w:separator/>
      </w:r>
    </w:p>
  </w:endnote>
  <w:endnote w:type="continuationSeparator" w:id="0">
    <w:p w:rsidR="00650049" w:rsidRDefault="00650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C36C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66B8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049" w:rsidRDefault="00650049">
      <w:pPr>
        <w:spacing w:after="0" w:line="240" w:lineRule="auto"/>
      </w:pPr>
      <w:r>
        <w:separator/>
      </w:r>
    </w:p>
  </w:footnote>
  <w:footnote w:type="continuationSeparator" w:id="0">
    <w:p w:rsidR="00650049" w:rsidRDefault="00650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06A61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5266E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1A82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A80E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1E7B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12E0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AE88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583C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E253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48CC0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FEDF44" w:tentative="1">
      <w:start w:val="1"/>
      <w:numFmt w:val="lowerLetter"/>
      <w:lvlText w:val="%2."/>
      <w:lvlJc w:val="left"/>
      <w:pPr>
        <w:ind w:left="1440" w:hanging="360"/>
      </w:pPr>
    </w:lvl>
    <w:lvl w:ilvl="2" w:tplc="E30CFEB0" w:tentative="1">
      <w:start w:val="1"/>
      <w:numFmt w:val="lowerRoman"/>
      <w:lvlText w:val="%3."/>
      <w:lvlJc w:val="right"/>
      <w:pPr>
        <w:ind w:left="2160" w:hanging="180"/>
      </w:pPr>
    </w:lvl>
    <w:lvl w:ilvl="3" w:tplc="2A4CFE94" w:tentative="1">
      <w:start w:val="1"/>
      <w:numFmt w:val="decimal"/>
      <w:lvlText w:val="%4."/>
      <w:lvlJc w:val="left"/>
      <w:pPr>
        <w:ind w:left="2880" w:hanging="360"/>
      </w:pPr>
    </w:lvl>
    <w:lvl w:ilvl="4" w:tplc="F9282CF8" w:tentative="1">
      <w:start w:val="1"/>
      <w:numFmt w:val="lowerLetter"/>
      <w:lvlText w:val="%5."/>
      <w:lvlJc w:val="left"/>
      <w:pPr>
        <w:ind w:left="3600" w:hanging="360"/>
      </w:pPr>
    </w:lvl>
    <w:lvl w:ilvl="5" w:tplc="B4FCC9B2" w:tentative="1">
      <w:start w:val="1"/>
      <w:numFmt w:val="lowerRoman"/>
      <w:lvlText w:val="%6."/>
      <w:lvlJc w:val="right"/>
      <w:pPr>
        <w:ind w:left="4320" w:hanging="180"/>
      </w:pPr>
    </w:lvl>
    <w:lvl w:ilvl="6" w:tplc="47502A24" w:tentative="1">
      <w:start w:val="1"/>
      <w:numFmt w:val="decimal"/>
      <w:lvlText w:val="%7."/>
      <w:lvlJc w:val="left"/>
      <w:pPr>
        <w:ind w:left="5040" w:hanging="360"/>
      </w:pPr>
    </w:lvl>
    <w:lvl w:ilvl="7" w:tplc="FFC264F6" w:tentative="1">
      <w:start w:val="1"/>
      <w:numFmt w:val="lowerLetter"/>
      <w:lvlText w:val="%8."/>
      <w:lvlJc w:val="left"/>
      <w:pPr>
        <w:ind w:left="5760" w:hanging="360"/>
      </w:pPr>
    </w:lvl>
    <w:lvl w:ilvl="8" w:tplc="BDEC89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292DD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E20760E" w:tentative="1">
      <w:start w:val="1"/>
      <w:numFmt w:val="lowerLetter"/>
      <w:lvlText w:val="%2."/>
      <w:lvlJc w:val="left"/>
      <w:pPr>
        <w:ind w:left="1800" w:hanging="360"/>
      </w:pPr>
    </w:lvl>
    <w:lvl w:ilvl="2" w:tplc="86447DC6" w:tentative="1">
      <w:start w:val="1"/>
      <w:numFmt w:val="lowerRoman"/>
      <w:lvlText w:val="%3."/>
      <w:lvlJc w:val="right"/>
      <w:pPr>
        <w:ind w:left="2520" w:hanging="180"/>
      </w:pPr>
    </w:lvl>
    <w:lvl w:ilvl="3" w:tplc="8A8A6324" w:tentative="1">
      <w:start w:val="1"/>
      <w:numFmt w:val="decimal"/>
      <w:lvlText w:val="%4."/>
      <w:lvlJc w:val="left"/>
      <w:pPr>
        <w:ind w:left="3240" w:hanging="360"/>
      </w:pPr>
    </w:lvl>
    <w:lvl w:ilvl="4" w:tplc="E1564CEE" w:tentative="1">
      <w:start w:val="1"/>
      <w:numFmt w:val="lowerLetter"/>
      <w:lvlText w:val="%5."/>
      <w:lvlJc w:val="left"/>
      <w:pPr>
        <w:ind w:left="3960" w:hanging="360"/>
      </w:pPr>
    </w:lvl>
    <w:lvl w:ilvl="5" w:tplc="CC02E72A" w:tentative="1">
      <w:start w:val="1"/>
      <w:numFmt w:val="lowerRoman"/>
      <w:lvlText w:val="%6."/>
      <w:lvlJc w:val="right"/>
      <w:pPr>
        <w:ind w:left="4680" w:hanging="180"/>
      </w:pPr>
    </w:lvl>
    <w:lvl w:ilvl="6" w:tplc="F9723938" w:tentative="1">
      <w:start w:val="1"/>
      <w:numFmt w:val="decimal"/>
      <w:lvlText w:val="%7."/>
      <w:lvlJc w:val="left"/>
      <w:pPr>
        <w:ind w:left="5400" w:hanging="360"/>
      </w:pPr>
    </w:lvl>
    <w:lvl w:ilvl="7" w:tplc="6E02C938" w:tentative="1">
      <w:start w:val="1"/>
      <w:numFmt w:val="lowerLetter"/>
      <w:lvlText w:val="%8."/>
      <w:lvlJc w:val="left"/>
      <w:pPr>
        <w:ind w:left="6120" w:hanging="360"/>
      </w:pPr>
    </w:lvl>
    <w:lvl w:ilvl="8" w:tplc="E924A6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80AA9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8619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1493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3CE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5E4F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9C12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DAC2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A6D2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FED0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E1E0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4A4A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D816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10D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6C66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823F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0239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49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361B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FA692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EE4E032" w:tentative="1">
      <w:start w:val="1"/>
      <w:numFmt w:val="lowerLetter"/>
      <w:lvlText w:val="%2."/>
      <w:lvlJc w:val="left"/>
      <w:pPr>
        <w:ind w:left="1146" w:hanging="360"/>
      </w:pPr>
    </w:lvl>
    <w:lvl w:ilvl="2" w:tplc="8244EDD6" w:tentative="1">
      <w:start w:val="1"/>
      <w:numFmt w:val="lowerRoman"/>
      <w:lvlText w:val="%3."/>
      <w:lvlJc w:val="right"/>
      <w:pPr>
        <w:ind w:left="1866" w:hanging="180"/>
      </w:pPr>
    </w:lvl>
    <w:lvl w:ilvl="3" w:tplc="E66423C2" w:tentative="1">
      <w:start w:val="1"/>
      <w:numFmt w:val="decimal"/>
      <w:lvlText w:val="%4."/>
      <w:lvlJc w:val="left"/>
      <w:pPr>
        <w:ind w:left="2586" w:hanging="360"/>
      </w:pPr>
    </w:lvl>
    <w:lvl w:ilvl="4" w:tplc="400677D0" w:tentative="1">
      <w:start w:val="1"/>
      <w:numFmt w:val="lowerLetter"/>
      <w:lvlText w:val="%5."/>
      <w:lvlJc w:val="left"/>
      <w:pPr>
        <w:ind w:left="3306" w:hanging="360"/>
      </w:pPr>
    </w:lvl>
    <w:lvl w:ilvl="5" w:tplc="FD2C3662" w:tentative="1">
      <w:start w:val="1"/>
      <w:numFmt w:val="lowerRoman"/>
      <w:lvlText w:val="%6."/>
      <w:lvlJc w:val="right"/>
      <w:pPr>
        <w:ind w:left="4026" w:hanging="180"/>
      </w:pPr>
    </w:lvl>
    <w:lvl w:ilvl="6" w:tplc="991C549E" w:tentative="1">
      <w:start w:val="1"/>
      <w:numFmt w:val="decimal"/>
      <w:lvlText w:val="%7."/>
      <w:lvlJc w:val="left"/>
      <w:pPr>
        <w:ind w:left="4746" w:hanging="360"/>
      </w:pPr>
    </w:lvl>
    <w:lvl w:ilvl="7" w:tplc="AE22F926" w:tentative="1">
      <w:start w:val="1"/>
      <w:numFmt w:val="lowerLetter"/>
      <w:lvlText w:val="%8."/>
      <w:lvlJc w:val="left"/>
      <w:pPr>
        <w:ind w:left="5466" w:hanging="360"/>
      </w:pPr>
    </w:lvl>
    <w:lvl w:ilvl="8" w:tplc="D10C70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F9172A"/>
    <w:multiLevelType w:val="hybridMultilevel"/>
    <w:tmpl w:val="F1FE5782"/>
    <w:lvl w:ilvl="0" w:tplc="82AA5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26DB72" w:tentative="1">
      <w:start w:val="1"/>
      <w:numFmt w:val="lowerLetter"/>
      <w:lvlText w:val="%2."/>
      <w:lvlJc w:val="left"/>
      <w:pPr>
        <w:ind w:left="1440" w:hanging="360"/>
      </w:pPr>
    </w:lvl>
    <w:lvl w:ilvl="2" w:tplc="3906F790" w:tentative="1">
      <w:start w:val="1"/>
      <w:numFmt w:val="lowerRoman"/>
      <w:lvlText w:val="%3."/>
      <w:lvlJc w:val="right"/>
      <w:pPr>
        <w:ind w:left="2160" w:hanging="180"/>
      </w:pPr>
    </w:lvl>
    <w:lvl w:ilvl="3" w:tplc="0C8828EC" w:tentative="1">
      <w:start w:val="1"/>
      <w:numFmt w:val="decimal"/>
      <w:lvlText w:val="%4."/>
      <w:lvlJc w:val="left"/>
      <w:pPr>
        <w:ind w:left="2880" w:hanging="360"/>
      </w:pPr>
    </w:lvl>
    <w:lvl w:ilvl="4" w:tplc="3E304A5E" w:tentative="1">
      <w:start w:val="1"/>
      <w:numFmt w:val="lowerLetter"/>
      <w:lvlText w:val="%5."/>
      <w:lvlJc w:val="left"/>
      <w:pPr>
        <w:ind w:left="3600" w:hanging="360"/>
      </w:pPr>
    </w:lvl>
    <w:lvl w:ilvl="5" w:tplc="76FC46E8" w:tentative="1">
      <w:start w:val="1"/>
      <w:numFmt w:val="lowerRoman"/>
      <w:lvlText w:val="%6."/>
      <w:lvlJc w:val="right"/>
      <w:pPr>
        <w:ind w:left="4320" w:hanging="180"/>
      </w:pPr>
    </w:lvl>
    <w:lvl w:ilvl="6" w:tplc="8C541464" w:tentative="1">
      <w:start w:val="1"/>
      <w:numFmt w:val="decimal"/>
      <w:lvlText w:val="%7."/>
      <w:lvlJc w:val="left"/>
      <w:pPr>
        <w:ind w:left="5040" w:hanging="360"/>
      </w:pPr>
    </w:lvl>
    <w:lvl w:ilvl="7" w:tplc="C3D42016" w:tentative="1">
      <w:start w:val="1"/>
      <w:numFmt w:val="lowerLetter"/>
      <w:lvlText w:val="%8."/>
      <w:lvlJc w:val="left"/>
      <w:pPr>
        <w:ind w:left="5760" w:hanging="360"/>
      </w:pPr>
    </w:lvl>
    <w:lvl w:ilvl="8" w:tplc="38FA37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6F298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DC3738" w:tentative="1">
      <w:start w:val="1"/>
      <w:numFmt w:val="lowerLetter"/>
      <w:lvlText w:val="%2."/>
      <w:lvlJc w:val="left"/>
      <w:pPr>
        <w:ind w:left="1440" w:hanging="360"/>
      </w:pPr>
    </w:lvl>
    <w:lvl w:ilvl="2" w:tplc="DE9ED854" w:tentative="1">
      <w:start w:val="1"/>
      <w:numFmt w:val="lowerRoman"/>
      <w:lvlText w:val="%3."/>
      <w:lvlJc w:val="right"/>
      <w:pPr>
        <w:ind w:left="2160" w:hanging="180"/>
      </w:pPr>
    </w:lvl>
    <w:lvl w:ilvl="3" w:tplc="CE1ED5F6" w:tentative="1">
      <w:start w:val="1"/>
      <w:numFmt w:val="decimal"/>
      <w:lvlText w:val="%4."/>
      <w:lvlJc w:val="left"/>
      <w:pPr>
        <w:ind w:left="2880" w:hanging="360"/>
      </w:pPr>
    </w:lvl>
    <w:lvl w:ilvl="4" w:tplc="F3C0BBA2" w:tentative="1">
      <w:start w:val="1"/>
      <w:numFmt w:val="lowerLetter"/>
      <w:lvlText w:val="%5."/>
      <w:lvlJc w:val="left"/>
      <w:pPr>
        <w:ind w:left="3600" w:hanging="360"/>
      </w:pPr>
    </w:lvl>
    <w:lvl w:ilvl="5" w:tplc="D3E8E56E" w:tentative="1">
      <w:start w:val="1"/>
      <w:numFmt w:val="lowerRoman"/>
      <w:lvlText w:val="%6."/>
      <w:lvlJc w:val="right"/>
      <w:pPr>
        <w:ind w:left="4320" w:hanging="180"/>
      </w:pPr>
    </w:lvl>
    <w:lvl w:ilvl="6" w:tplc="2EE21F96" w:tentative="1">
      <w:start w:val="1"/>
      <w:numFmt w:val="decimal"/>
      <w:lvlText w:val="%7."/>
      <w:lvlJc w:val="left"/>
      <w:pPr>
        <w:ind w:left="5040" w:hanging="360"/>
      </w:pPr>
    </w:lvl>
    <w:lvl w:ilvl="7" w:tplc="261082D2" w:tentative="1">
      <w:start w:val="1"/>
      <w:numFmt w:val="lowerLetter"/>
      <w:lvlText w:val="%8."/>
      <w:lvlJc w:val="left"/>
      <w:pPr>
        <w:ind w:left="5760" w:hanging="360"/>
      </w:pPr>
    </w:lvl>
    <w:lvl w:ilvl="8" w:tplc="34F031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BF2047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3B21674">
      <w:start w:val="1"/>
      <w:numFmt w:val="lowerLetter"/>
      <w:lvlText w:val="%2."/>
      <w:lvlJc w:val="left"/>
      <w:pPr>
        <w:ind w:left="1365" w:hanging="360"/>
      </w:pPr>
    </w:lvl>
    <w:lvl w:ilvl="2" w:tplc="A2C2733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634B842" w:tentative="1">
      <w:start w:val="1"/>
      <w:numFmt w:val="decimal"/>
      <w:lvlText w:val="%4."/>
      <w:lvlJc w:val="left"/>
      <w:pPr>
        <w:ind w:left="2805" w:hanging="360"/>
      </w:pPr>
    </w:lvl>
    <w:lvl w:ilvl="4" w:tplc="6F881CE2" w:tentative="1">
      <w:start w:val="1"/>
      <w:numFmt w:val="lowerLetter"/>
      <w:lvlText w:val="%5."/>
      <w:lvlJc w:val="left"/>
      <w:pPr>
        <w:ind w:left="3525" w:hanging="360"/>
      </w:pPr>
    </w:lvl>
    <w:lvl w:ilvl="5" w:tplc="58E49958" w:tentative="1">
      <w:start w:val="1"/>
      <w:numFmt w:val="lowerRoman"/>
      <w:lvlText w:val="%6."/>
      <w:lvlJc w:val="right"/>
      <w:pPr>
        <w:ind w:left="4245" w:hanging="180"/>
      </w:pPr>
    </w:lvl>
    <w:lvl w:ilvl="6" w:tplc="2C7267CA" w:tentative="1">
      <w:start w:val="1"/>
      <w:numFmt w:val="decimal"/>
      <w:lvlText w:val="%7."/>
      <w:lvlJc w:val="left"/>
      <w:pPr>
        <w:ind w:left="4965" w:hanging="360"/>
      </w:pPr>
    </w:lvl>
    <w:lvl w:ilvl="7" w:tplc="31026AA8" w:tentative="1">
      <w:start w:val="1"/>
      <w:numFmt w:val="lowerLetter"/>
      <w:lvlText w:val="%8."/>
      <w:lvlJc w:val="left"/>
      <w:pPr>
        <w:ind w:left="5685" w:hanging="360"/>
      </w:pPr>
    </w:lvl>
    <w:lvl w:ilvl="8" w:tplc="277E5A0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7ACE0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EA3D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C289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82DC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B295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3899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E48E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EEFC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E840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BE8D2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77C4D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724B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6C31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5889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C8B8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D6B4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A4B8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AE60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B7430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AA4F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AAD3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EC40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DEE8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801C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ECA0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D890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F69E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1EE46BC">
      <w:start w:val="1"/>
      <w:numFmt w:val="upperLetter"/>
      <w:lvlText w:val="%1."/>
      <w:lvlJc w:val="left"/>
      <w:pPr>
        <w:ind w:left="720" w:hanging="360"/>
      </w:pPr>
    </w:lvl>
    <w:lvl w:ilvl="1" w:tplc="FE440412" w:tentative="1">
      <w:start w:val="1"/>
      <w:numFmt w:val="lowerLetter"/>
      <w:lvlText w:val="%2."/>
      <w:lvlJc w:val="left"/>
      <w:pPr>
        <w:ind w:left="1440" w:hanging="360"/>
      </w:pPr>
    </w:lvl>
    <w:lvl w:ilvl="2" w:tplc="79808288" w:tentative="1">
      <w:start w:val="1"/>
      <w:numFmt w:val="lowerRoman"/>
      <w:lvlText w:val="%3."/>
      <w:lvlJc w:val="right"/>
      <w:pPr>
        <w:ind w:left="2160" w:hanging="180"/>
      </w:pPr>
    </w:lvl>
    <w:lvl w:ilvl="3" w:tplc="27146CE4" w:tentative="1">
      <w:start w:val="1"/>
      <w:numFmt w:val="decimal"/>
      <w:lvlText w:val="%4."/>
      <w:lvlJc w:val="left"/>
      <w:pPr>
        <w:ind w:left="2880" w:hanging="360"/>
      </w:pPr>
    </w:lvl>
    <w:lvl w:ilvl="4" w:tplc="F3908F7E" w:tentative="1">
      <w:start w:val="1"/>
      <w:numFmt w:val="lowerLetter"/>
      <w:lvlText w:val="%5."/>
      <w:lvlJc w:val="left"/>
      <w:pPr>
        <w:ind w:left="3600" w:hanging="360"/>
      </w:pPr>
    </w:lvl>
    <w:lvl w:ilvl="5" w:tplc="381ABEFA" w:tentative="1">
      <w:start w:val="1"/>
      <w:numFmt w:val="lowerRoman"/>
      <w:lvlText w:val="%6."/>
      <w:lvlJc w:val="right"/>
      <w:pPr>
        <w:ind w:left="4320" w:hanging="180"/>
      </w:pPr>
    </w:lvl>
    <w:lvl w:ilvl="6" w:tplc="098A66F4" w:tentative="1">
      <w:start w:val="1"/>
      <w:numFmt w:val="decimal"/>
      <w:lvlText w:val="%7."/>
      <w:lvlJc w:val="left"/>
      <w:pPr>
        <w:ind w:left="5040" w:hanging="360"/>
      </w:pPr>
    </w:lvl>
    <w:lvl w:ilvl="7" w:tplc="170EB464" w:tentative="1">
      <w:start w:val="1"/>
      <w:numFmt w:val="lowerLetter"/>
      <w:lvlText w:val="%8."/>
      <w:lvlJc w:val="left"/>
      <w:pPr>
        <w:ind w:left="5760" w:hanging="360"/>
      </w:pPr>
    </w:lvl>
    <w:lvl w:ilvl="8" w:tplc="13DC4F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34425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AEAD0B2" w:tentative="1">
      <w:start w:val="1"/>
      <w:numFmt w:val="lowerLetter"/>
      <w:lvlText w:val="%2."/>
      <w:lvlJc w:val="left"/>
      <w:pPr>
        <w:ind w:left="1800" w:hanging="360"/>
      </w:pPr>
    </w:lvl>
    <w:lvl w:ilvl="2" w:tplc="E52E9AEA" w:tentative="1">
      <w:start w:val="1"/>
      <w:numFmt w:val="lowerRoman"/>
      <w:lvlText w:val="%3."/>
      <w:lvlJc w:val="right"/>
      <w:pPr>
        <w:ind w:left="2520" w:hanging="180"/>
      </w:pPr>
    </w:lvl>
    <w:lvl w:ilvl="3" w:tplc="69984478" w:tentative="1">
      <w:start w:val="1"/>
      <w:numFmt w:val="decimal"/>
      <w:lvlText w:val="%4."/>
      <w:lvlJc w:val="left"/>
      <w:pPr>
        <w:ind w:left="3240" w:hanging="360"/>
      </w:pPr>
    </w:lvl>
    <w:lvl w:ilvl="4" w:tplc="246CC624" w:tentative="1">
      <w:start w:val="1"/>
      <w:numFmt w:val="lowerLetter"/>
      <w:lvlText w:val="%5."/>
      <w:lvlJc w:val="left"/>
      <w:pPr>
        <w:ind w:left="3960" w:hanging="360"/>
      </w:pPr>
    </w:lvl>
    <w:lvl w:ilvl="5" w:tplc="DEFE4FE8" w:tentative="1">
      <w:start w:val="1"/>
      <w:numFmt w:val="lowerRoman"/>
      <w:lvlText w:val="%6."/>
      <w:lvlJc w:val="right"/>
      <w:pPr>
        <w:ind w:left="4680" w:hanging="180"/>
      </w:pPr>
    </w:lvl>
    <w:lvl w:ilvl="6" w:tplc="FD4263D4" w:tentative="1">
      <w:start w:val="1"/>
      <w:numFmt w:val="decimal"/>
      <w:lvlText w:val="%7."/>
      <w:lvlJc w:val="left"/>
      <w:pPr>
        <w:ind w:left="5400" w:hanging="360"/>
      </w:pPr>
    </w:lvl>
    <w:lvl w:ilvl="7" w:tplc="5A7816B6" w:tentative="1">
      <w:start w:val="1"/>
      <w:numFmt w:val="lowerLetter"/>
      <w:lvlText w:val="%8."/>
      <w:lvlJc w:val="left"/>
      <w:pPr>
        <w:ind w:left="6120" w:hanging="360"/>
      </w:pPr>
    </w:lvl>
    <w:lvl w:ilvl="8" w:tplc="94BEB7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54A39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4C9F34" w:tentative="1">
      <w:start w:val="1"/>
      <w:numFmt w:val="lowerLetter"/>
      <w:lvlText w:val="%2."/>
      <w:lvlJc w:val="left"/>
      <w:pPr>
        <w:ind w:left="1440" w:hanging="360"/>
      </w:pPr>
    </w:lvl>
    <w:lvl w:ilvl="2" w:tplc="066A490A" w:tentative="1">
      <w:start w:val="1"/>
      <w:numFmt w:val="lowerRoman"/>
      <w:lvlText w:val="%3."/>
      <w:lvlJc w:val="right"/>
      <w:pPr>
        <w:ind w:left="2160" w:hanging="180"/>
      </w:pPr>
    </w:lvl>
    <w:lvl w:ilvl="3" w:tplc="7F78871A" w:tentative="1">
      <w:start w:val="1"/>
      <w:numFmt w:val="decimal"/>
      <w:lvlText w:val="%4."/>
      <w:lvlJc w:val="left"/>
      <w:pPr>
        <w:ind w:left="2880" w:hanging="360"/>
      </w:pPr>
    </w:lvl>
    <w:lvl w:ilvl="4" w:tplc="6100BA24" w:tentative="1">
      <w:start w:val="1"/>
      <w:numFmt w:val="lowerLetter"/>
      <w:lvlText w:val="%5."/>
      <w:lvlJc w:val="left"/>
      <w:pPr>
        <w:ind w:left="3600" w:hanging="360"/>
      </w:pPr>
    </w:lvl>
    <w:lvl w:ilvl="5" w:tplc="9FB2F72E" w:tentative="1">
      <w:start w:val="1"/>
      <w:numFmt w:val="lowerRoman"/>
      <w:lvlText w:val="%6."/>
      <w:lvlJc w:val="right"/>
      <w:pPr>
        <w:ind w:left="4320" w:hanging="180"/>
      </w:pPr>
    </w:lvl>
    <w:lvl w:ilvl="6" w:tplc="3702D09C" w:tentative="1">
      <w:start w:val="1"/>
      <w:numFmt w:val="decimal"/>
      <w:lvlText w:val="%7."/>
      <w:lvlJc w:val="left"/>
      <w:pPr>
        <w:ind w:left="5040" w:hanging="360"/>
      </w:pPr>
    </w:lvl>
    <w:lvl w:ilvl="7" w:tplc="9B360410" w:tentative="1">
      <w:start w:val="1"/>
      <w:numFmt w:val="lowerLetter"/>
      <w:lvlText w:val="%8."/>
      <w:lvlJc w:val="left"/>
      <w:pPr>
        <w:ind w:left="5760" w:hanging="360"/>
      </w:pPr>
    </w:lvl>
    <w:lvl w:ilvl="8" w:tplc="43FED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EA697A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4C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228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56861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0C9A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7285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68C45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74661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641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7FAFF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6009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CAED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D88C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AA38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0EE1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9AB8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70EC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3807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B961F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39445F2" w:tentative="1">
      <w:start w:val="1"/>
      <w:numFmt w:val="lowerLetter"/>
      <w:lvlText w:val="%2."/>
      <w:lvlJc w:val="left"/>
      <w:pPr>
        <w:ind w:left="1440" w:hanging="360"/>
      </w:pPr>
    </w:lvl>
    <w:lvl w:ilvl="2" w:tplc="D6448CC0" w:tentative="1">
      <w:start w:val="1"/>
      <w:numFmt w:val="lowerRoman"/>
      <w:lvlText w:val="%3."/>
      <w:lvlJc w:val="right"/>
      <w:pPr>
        <w:ind w:left="2160" w:hanging="180"/>
      </w:pPr>
    </w:lvl>
    <w:lvl w:ilvl="3" w:tplc="40626A48" w:tentative="1">
      <w:start w:val="1"/>
      <w:numFmt w:val="decimal"/>
      <w:lvlText w:val="%4."/>
      <w:lvlJc w:val="left"/>
      <w:pPr>
        <w:ind w:left="2880" w:hanging="360"/>
      </w:pPr>
    </w:lvl>
    <w:lvl w:ilvl="4" w:tplc="BC0000D6" w:tentative="1">
      <w:start w:val="1"/>
      <w:numFmt w:val="lowerLetter"/>
      <w:lvlText w:val="%5."/>
      <w:lvlJc w:val="left"/>
      <w:pPr>
        <w:ind w:left="3600" w:hanging="360"/>
      </w:pPr>
    </w:lvl>
    <w:lvl w:ilvl="5" w:tplc="55B0C9EA" w:tentative="1">
      <w:start w:val="1"/>
      <w:numFmt w:val="lowerRoman"/>
      <w:lvlText w:val="%6."/>
      <w:lvlJc w:val="right"/>
      <w:pPr>
        <w:ind w:left="4320" w:hanging="180"/>
      </w:pPr>
    </w:lvl>
    <w:lvl w:ilvl="6" w:tplc="AEAC68D6" w:tentative="1">
      <w:start w:val="1"/>
      <w:numFmt w:val="decimal"/>
      <w:lvlText w:val="%7."/>
      <w:lvlJc w:val="left"/>
      <w:pPr>
        <w:ind w:left="5040" w:hanging="360"/>
      </w:pPr>
    </w:lvl>
    <w:lvl w:ilvl="7" w:tplc="736EC0DE" w:tentative="1">
      <w:start w:val="1"/>
      <w:numFmt w:val="lowerLetter"/>
      <w:lvlText w:val="%8."/>
      <w:lvlJc w:val="left"/>
      <w:pPr>
        <w:ind w:left="5760" w:hanging="360"/>
      </w:pPr>
    </w:lvl>
    <w:lvl w:ilvl="8" w:tplc="BFDC0D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621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E48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2E62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AA1"/>
    <w:rsid w:val="001259BE"/>
    <w:rsid w:val="00136AF7"/>
    <w:rsid w:val="0014034B"/>
    <w:rsid w:val="00141233"/>
    <w:rsid w:val="00141FA1"/>
    <w:rsid w:val="00143F49"/>
    <w:rsid w:val="001445A0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5E5"/>
    <w:rsid w:val="001974E9"/>
    <w:rsid w:val="00197D3F"/>
    <w:rsid w:val="001A62BE"/>
    <w:rsid w:val="001A63E2"/>
    <w:rsid w:val="001A6504"/>
    <w:rsid w:val="001A6BFA"/>
    <w:rsid w:val="001B5675"/>
    <w:rsid w:val="001B5746"/>
    <w:rsid w:val="001B7318"/>
    <w:rsid w:val="001C3775"/>
    <w:rsid w:val="001C5E1B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614D"/>
    <w:rsid w:val="002349C6"/>
    <w:rsid w:val="00235128"/>
    <w:rsid w:val="0023583D"/>
    <w:rsid w:val="002367AC"/>
    <w:rsid w:val="00237E50"/>
    <w:rsid w:val="002407AA"/>
    <w:rsid w:val="0025449D"/>
    <w:rsid w:val="00255599"/>
    <w:rsid w:val="00260998"/>
    <w:rsid w:val="00261CCD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EF6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DFF"/>
    <w:rsid w:val="002C36C9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2ADE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962"/>
    <w:rsid w:val="00467321"/>
    <w:rsid w:val="00467753"/>
    <w:rsid w:val="0047166E"/>
    <w:rsid w:val="00475F46"/>
    <w:rsid w:val="00487A38"/>
    <w:rsid w:val="00491292"/>
    <w:rsid w:val="004917A7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C9B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004"/>
    <w:rsid w:val="00593476"/>
    <w:rsid w:val="00593737"/>
    <w:rsid w:val="00593F6B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049"/>
    <w:rsid w:val="0065011C"/>
    <w:rsid w:val="006509A0"/>
    <w:rsid w:val="00650D3E"/>
    <w:rsid w:val="00651C7F"/>
    <w:rsid w:val="00654DC3"/>
    <w:rsid w:val="00662492"/>
    <w:rsid w:val="00664A5F"/>
    <w:rsid w:val="00666B88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1D9"/>
    <w:rsid w:val="007011E1"/>
    <w:rsid w:val="0070194B"/>
    <w:rsid w:val="00702D38"/>
    <w:rsid w:val="00706EFD"/>
    <w:rsid w:val="007152D6"/>
    <w:rsid w:val="00715D32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361B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DA0"/>
    <w:rsid w:val="007A3ECF"/>
    <w:rsid w:val="007A7583"/>
    <w:rsid w:val="007B13DA"/>
    <w:rsid w:val="007C523A"/>
    <w:rsid w:val="007C6774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2BF1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915"/>
    <w:rsid w:val="008D74AB"/>
    <w:rsid w:val="008E20E0"/>
    <w:rsid w:val="008E5C85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E4C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36F"/>
    <w:rsid w:val="00A54020"/>
    <w:rsid w:val="00A56E8A"/>
    <w:rsid w:val="00A65E90"/>
    <w:rsid w:val="00A67302"/>
    <w:rsid w:val="00A74E62"/>
    <w:rsid w:val="00A74E70"/>
    <w:rsid w:val="00A765ED"/>
    <w:rsid w:val="00A81DE2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6B2C"/>
    <w:rsid w:val="00B80AEA"/>
    <w:rsid w:val="00B81BD0"/>
    <w:rsid w:val="00B83549"/>
    <w:rsid w:val="00B84244"/>
    <w:rsid w:val="00B844BE"/>
    <w:rsid w:val="00B8454E"/>
    <w:rsid w:val="00B90357"/>
    <w:rsid w:val="00B9041E"/>
    <w:rsid w:val="00B91790"/>
    <w:rsid w:val="00BA4525"/>
    <w:rsid w:val="00BA7822"/>
    <w:rsid w:val="00BB3EE1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05A8"/>
    <w:rsid w:val="00C23333"/>
    <w:rsid w:val="00C2533E"/>
    <w:rsid w:val="00C2606E"/>
    <w:rsid w:val="00C263DA"/>
    <w:rsid w:val="00C401BC"/>
    <w:rsid w:val="00C40E7E"/>
    <w:rsid w:val="00C449F6"/>
    <w:rsid w:val="00C463CA"/>
    <w:rsid w:val="00C47072"/>
    <w:rsid w:val="00C477CD"/>
    <w:rsid w:val="00C47ACA"/>
    <w:rsid w:val="00C51079"/>
    <w:rsid w:val="00C53783"/>
    <w:rsid w:val="00C53D44"/>
    <w:rsid w:val="00C5569C"/>
    <w:rsid w:val="00C55B20"/>
    <w:rsid w:val="00C5622A"/>
    <w:rsid w:val="00C564F1"/>
    <w:rsid w:val="00C56875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A2C"/>
    <w:rsid w:val="00CA5227"/>
    <w:rsid w:val="00CA6259"/>
    <w:rsid w:val="00CA744A"/>
    <w:rsid w:val="00CB1F6C"/>
    <w:rsid w:val="00CB415E"/>
    <w:rsid w:val="00CB46DE"/>
    <w:rsid w:val="00CB4B4C"/>
    <w:rsid w:val="00CC0574"/>
    <w:rsid w:val="00CC0CD0"/>
    <w:rsid w:val="00CC11C3"/>
    <w:rsid w:val="00CC1D00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26B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42D"/>
    <w:rsid w:val="00D33C3A"/>
    <w:rsid w:val="00D41EAD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43F"/>
    <w:rsid w:val="00DC17E6"/>
    <w:rsid w:val="00DD1906"/>
    <w:rsid w:val="00DD66EC"/>
    <w:rsid w:val="00DE0780"/>
    <w:rsid w:val="00DE163F"/>
    <w:rsid w:val="00DE2617"/>
    <w:rsid w:val="00DF0DB8"/>
    <w:rsid w:val="00DF2243"/>
    <w:rsid w:val="00DF4443"/>
    <w:rsid w:val="00DF523F"/>
    <w:rsid w:val="00DF6128"/>
    <w:rsid w:val="00DF670B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482"/>
    <w:rsid w:val="00E84B1F"/>
    <w:rsid w:val="00E852F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5E7E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BE611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E7E4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E7E4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E7E4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E7E4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E7E4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E7E4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E7E4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BE7E4D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BE7E4D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764C991390A42B3BEF71528CD3FE3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B208649-78D0-484D-9FC8-45EC89AFA54A}"/>
      </w:docPartPr>
      <w:docPartBody>
        <w:p w:rsidR="001955E5" w:rsidRDefault="00BE7E4D" w:rsidP="00120AA1">
          <w:pPr>
            <w:pStyle w:val="6764C991390A42B3BEF71528CD3FE3C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83EA7"/>
    <w:rsid w:val="0020762D"/>
    <w:rsid w:val="002B40E7"/>
    <w:rsid w:val="0044242B"/>
    <w:rsid w:val="00453088"/>
    <w:rsid w:val="004D001C"/>
    <w:rsid w:val="00563FD1"/>
    <w:rsid w:val="005803F7"/>
    <w:rsid w:val="00583D0B"/>
    <w:rsid w:val="006D6362"/>
    <w:rsid w:val="006D78AB"/>
    <w:rsid w:val="00713EEA"/>
    <w:rsid w:val="00752930"/>
    <w:rsid w:val="008B6361"/>
    <w:rsid w:val="00951CF1"/>
    <w:rsid w:val="00993A01"/>
    <w:rsid w:val="00A73A7E"/>
    <w:rsid w:val="00BE7E4D"/>
    <w:rsid w:val="00C7728C"/>
    <w:rsid w:val="00CD2ED7"/>
    <w:rsid w:val="00E047FD"/>
    <w:rsid w:val="00F936A2"/>
    <w:rsid w:val="00FF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764C991390A42B3BEF71528CD3FE3CD">
    <w:name w:val="6764C991390A42B3BEF71528CD3FE3CD"/>
    <w:rsid w:val="00120AA1"/>
  </w:style>
  <w:style w:type="paragraph" w:customStyle="1" w:styleId="68E98E97C2B24065B5C01400D09331C9">
    <w:name w:val="68E98E97C2B24065B5C01400D09331C9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3AC5C-B0A2-4C0F-8644-72E5F042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522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János</cp:lastModifiedBy>
  <cp:revision>16</cp:revision>
  <cp:lastPrinted>2015-06-19T08:32:00Z</cp:lastPrinted>
  <dcterms:created xsi:type="dcterms:W3CDTF">2022-09-21T10:20:00Z</dcterms:created>
  <dcterms:modified xsi:type="dcterms:W3CDTF">2024-05-09T05:54:00Z</dcterms:modified>
</cp:coreProperties>
</file>